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98" w:rsidRPr="00103098" w:rsidRDefault="00103098" w:rsidP="00103098">
      <w:pPr>
        <w:rPr>
          <w:rFonts w:ascii="Arial" w:hAnsi="Arial" w:cs="Arial"/>
        </w:rPr>
      </w:pPr>
      <w:r w:rsidRPr="00103098">
        <w:rPr>
          <w:rFonts w:ascii="Arial" w:hAnsi="Arial" w:cs="Arial"/>
        </w:rPr>
        <w:t xml:space="preserve">As part of the contractual relationship with certificated sites, the site shall notify the certification body of: </w:t>
      </w:r>
    </w:p>
    <w:p w:rsidR="00103098" w:rsidRPr="00103098" w:rsidRDefault="00103098" w:rsidP="00103098">
      <w:pPr>
        <w:pStyle w:val="ListParagraph"/>
        <w:numPr>
          <w:ilvl w:val="0"/>
          <w:numId w:val="1"/>
        </w:numPr>
        <w:rPr>
          <w:rFonts w:ascii="Arial" w:hAnsi="Arial" w:cs="Arial"/>
        </w:rPr>
      </w:pPr>
      <w:r w:rsidRPr="00103098">
        <w:rPr>
          <w:rFonts w:ascii="Arial" w:hAnsi="Arial" w:cs="Arial"/>
        </w:rPr>
        <w:t xml:space="preserve">any impending prosecution or enforcement with respect to product safety or legality </w:t>
      </w:r>
    </w:p>
    <w:p w:rsidR="00103098" w:rsidRPr="00103098" w:rsidRDefault="00103098" w:rsidP="00103098">
      <w:pPr>
        <w:pStyle w:val="ListParagraph"/>
        <w:numPr>
          <w:ilvl w:val="0"/>
          <w:numId w:val="1"/>
        </w:numPr>
        <w:rPr>
          <w:rFonts w:ascii="Arial" w:hAnsi="Arial" w:cs="Arial"/>
        </w:rPr>
      </w:pPr>
      <w:r w:rsidRPr="00103098">
        <w:rPr>
          <w:rFonts w:ascii="Arial" w:hAnsi="Arial" w:cs="Arial"/>
        </w:rPr>
        <w:t xml:space="preserve">all product recalls </w:t>
      </w:r>
    </w:p>
    <w:p w:rsidR="00103098" w:rsidRPr="00103098" w:rsidRDefault="00103098" w:rsidP="00103098">
      <w:pPr>
        <w:pStyle w:val="ListParagraph"/>
        <w:numPr>
          <w:ilvl w:val="0"/>
          <w:numId w:val="1"/>
        </w:numPr>
        <w:rPr>
          <w:rFonts w:ascii="Arial" w:hAnsi="Arial" w:cs="Arial"/>
        </w:rPr>
      </w:pPr>
      <w:r w:rsidRPr="00103098">
        <w:rPr>
          <w:rFonts w:ascii="Arial" w:hAnsi="Arial" w:cs="Arial"/>
        </w:rPr>
        <w:t xml:space="preserve">adverse media or regulatory authority interest </w:t>
      </w:r>
    </w:p>
    <w:p w:rsidR="00103098" w:rsidRPr="00103098" w:rsidRDefault="00103098" w:rsidP="00103098">
      <w:pPr>
        <w:pStyle w:val="ListParagraph"/>
        <w:numPr>
          <w:ilvl w:val="0"/>
          <w:numId w:val="1"/>
        </w:numPr>
        <w:rPr>
          <w:rFonts w:ascii="Arial" w:hAnsi="Arial" w:cs="Arial"/>
        </w:rPr>
      </w:pPr>
      <w:r w:rsidRPr="00103098">
        <w:rPr>
          <w:rFonts w:ascii="Arial" w:hAnsi="Arial" w:cs="Arial"/>
        </w:rPr>
        <w:t xml:space="preserve">evidence of a significant public safety issue (e.g. food poisoning outbreak or customer injury) </w:t>
      </w:r>
    </w:p>
    <w:p w:rsidR="00103098" w:rsidRPr="00103098" w:rsidRDefault="00103098" w:rsidP="00103098">
      <w:pPr>
        <w:pStyle w:val="ListParagraph"/>
        <w:numPr>
          <w:ilvl w:val="0"/>
          <w:numId w:val="1"/>
        </w:numPr>
        <w:rPr>
          <w:rFonts w:ascii="Arial" w:hAnsi="Arial" w:cs="Arial"/>
        </w:rPr>
      </w:pPr>
      <w:r w:rsidRPr="00103098">
        <w:rPr>
          <w:rFonts w:ascii="Arial" w:hAnsi="Arial" w:cs="Arial"/>
        </w:rPr>
        <w:t xml:space="preserve">evidence of significant failings at the certificated site (e.g. fraud, corruption or significant malpractice) </w:t>
      </w:r>
    </w:p>
    <w:p w:rsidR="00103098" w:rsidRPr="00103098" w:rsidRDefault="00103098" w:rsidP="00103098">
      <w:pPr>
        <w:pStyle w:val="ListParagraph"/>
        <w:numPr>
          <w:ilvl w:val="0"/>
          <w:numId w:val="1"/>
        </w:numPr>
        <w:rPr>
          <w:rFonts w:ascii="Arial" w:hAnsi="Arial" w:cs="Arial"/>
        </w:rPr>
      </w:pPr>
      <w:r w:rsidRPr="00103098">
        <w:rPr>
          <w:rFonts w:ascii="Arial" w:hAnsi="Arial" w:cs="Arial"/>
        </w:rPr>
        <w:t xml:space="preserve">adverse public statements by a regulatory authority, NGO or major retailer </w:t>
      </w:r>
    </w:p>
    <w:p w:rsidR="00103098" w:rsidRPr="00103098" w:rsidRDefault="00103098" w:rsidP="00103098">
      <w:pPr>
        <w:pStyle w:val="ListParagraph"/>
        <w:numPr>
          <w:ilvl w:val="0"/>
          <w:numId w:val="1"/>
        </w:numPr>
        <w:rPr>
          <w:rFonts w:ascii="Arial" w:hAnsi="Arial" w:cs="Arial"/>
        </w:rPr>
      </w:pPr>
      <w:r w:rsidRPr="00103098">
        <w:rPr>
          <w:rFonts w:ascii="Arial" w:hAnsi="Arial" w:cs="Arial"/>
        </w:rPr>
        <w:t xml:space="preserve">significant public safety concerns bringing BRCGS into disrepute </w:t>
      </w:r>
    </w:p>
    <w:p w:rsidR="00103098" w:rsidRPr="00103098" w:rsidRDefault="00103098" w:rsidP="00103098">
      <w:pPr>
        <w:rPr>
          <w:rFonts w:ascii="Arial" w:hAnsi="Arial" w:cs="Arial"/>
        </w:rPr>
      </w:pPr>
    </w:p>
    <w:p w:rsidR="00103098" w:rsidRDefault="00103098" w:rsidP="00103098">
      <w:pPr>
        <w:rPr>
          <w:rFonts w:ascii="Arial" w:hAnsi="Arial" w:cs="Arial"/>
        </w:rPr>
      </w:pPr>
      <w:r w:rsidRPr="00103098">
        <w:rPr>
          <w:rFonts w:ascii="Arial" w:hAnsi="Arial" w:cs="Arial"/>
        </w:rPr>
        <w:t xml:space="preserve">This contractual requirement is also reflected in the Standards (e.g. Food Safety Issue 8 clause 3.11.4 requires </w:t>
      </w:r>
      <w:r w:rsidRPr="00103098">
        <w:rPr>
          <w:rFonts w:ascii="Arial" w:hAnsi="Arial" w:cs="Arial"/>
          <w:b/>
        </w:rPr>
        <w:t>notification to the certification body within 3 days</w:t>
      </w:r>
      <w:r w:rsidRPr="00103098">
        <w:rPr>
          <w:rFonts w:ascii="Arial" w:hAnsi="Arial" w:cs="Arial"/>
        </w:rPr>
        <w:t>). The aim of this notification is to allow the certification body to assess whether the incident is indicative of a failure of the site’s systems. The Certification Body must take the necessary steps to fully understand the implications of the situation and take appropriate actions. This may include requests for additional information, a further visit to the site, further full or partial re-audits, suspension or withdrawal of the BRCGS certificate.</w:t>
      </w:r>
    </w:p>
    <w:p w:rsidR="00103098" w:rsidRDefault="00103098" w:rsidP="00103098">
      <w:pPr>
        <w:rPr>
          <w:rFonts w:ascii="Arial" w:hAnsi="Arial" w:cs="Arial"/>
        </w:rPr>
      </w:pPr>
    </w:p>
    <w:p w:rsidR="00103098" w:rsidRPr="00103098" w:rsidRDefault="00103098" w:rsidP="00103098">
      <w:pPr>
        <w:rPr>
          <w:rFonts w:ascii="Arial" w:hAnsi="Arial" w:cs="Arial"/>
        </w:rPr>
      </w:pPr>
      <w:r w:rsidRPr="00103098">
        <w:rPr>
          <w:rFonts w:ascii="Arial" w:hAnsi="Arial" w:cs="Arial"/>
        </w:rPr>
        <w:t>Initial notification to BRCGS must be made within 24 hours of the site notifying the certification body. A further update can be made, where necessary, to confirm the root cause and subsequent preventive actions within a further 3 weeks</w:t>
      </w:r>
    </w:p>
    <w:p w:rsidR="00D92658" w:rsidRDefault="00D92658" w:rsidP="00AE093F"/>
    <w:p w:rsidR="002D7C87" w:rsidRPr="002D7C87" w:rsidRDefault="002D7C87" w:rsidP="002D7C87">
      <w:pPr>
        <w:tabs>
          <w:tab w:val="left" w:pos="8897"/>
        </w:tabs>
        <w:rPr>
          <w:rFonts w:ascii="Arial" w:hAnsi="Arial"/>
          <w:b/>
        </w:rPr>
      </w:pPr>
    </w:p>
    <w:tbl>
      <w:tblPr>
        <w:tblW w:w="0" w:type="auto"/>
        <w:tblInd w:w="11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268"/>
        <w:gridCol w:w="8080"/>
      </w:tblGrid>
      <w:tr w:rsidR="00AE093F" w:rsidRPr="002D7C87" w:rsidTr="00ED6D90">
        <w:trPr>
          <w:cantSplit/>
          <w:trHeight w:val="316"/>
        </w:trPr>
        <w:tc>
          <w:tcPr>
            <w:tcW w:w="10348" w:type="dxa"/>
            <w:gridSpan w:val="2"/>
            <w:shd w:val="clear" w:color="auto" w:fill="C2D69B" w:themeFill="accent3" w:themeFillTint="99"/>
          </w:tcPr>
          <w:p w:rsidR="00AE093F" w:rsidRPr="002D7C87" w:rsidRDefault="00AB62B9" w:rsidP="002B5BC8">
            <w:pPr>
              <w:tabs>
                <w:tab w:val="left" w:pos="3420"/>
              </w:tabs>
              <w:rPr>
                <w:rFonts w:ascii="Arial" w:hAnsi="Arial"/>
              </w:rPr>
            </w:pPr>
            <w:r>
              <w:rPr>
                <w:rFonts w:ascii="Arial" w:hAnsi="Arial"/>
                <w:b/>
              </w:rPr>
              <w:t>SECTION I. To be completed by affected BRCGS certificated site</w:t>
            </w:r>
          </w:p>
        </w:tc>
      </w:tr>
      <w:tr w:rsidR="00C94414" w:rsidRPr="002D7C87" w:rsidTr="00D50A2C">
        <w:tblPrEx>
          <w:shd w:val="clear" w:color="auto" w:fill="F2F2F2"/>
        </w:tblPrEx>
        <w:trPr>
          <w:cantSplit/>
        </w:trPr>
        <w:tc>
          <w:tcPr>
            <w:tcW w:w="2268" w:type="dxa"/>
            <w:shd w:val="clear" w:color="auto" w:fill="EAEAEA"/>
          </w:tcPr>
          <w:p w:rsidR="00C94414" w:rsidRPr="00D250F6" w:rsidRDefault="00C94414" w:rsidP="00C94414">
            <w:pPr>
              <w:rPr>
                <w:b/>
              </w:rPr>
            </w:pPr>
            <w:r w:rsidRPr="00C94414">
              <w:rPr>
                <w:b/>
              </w:rPr>
              <w:t>Name of responsible person at BRCGS certificated site notifying BV of recall / incident and email address</w:t>
            </w:r>
          </w:p>
        </w:tc>
        <w:tc>
          <w:tcPr>
            <w:tcW w:w="8080" w:type="dxa"/>
            <w:shd w:val="clear" w:color="auto" w:fill="auto"/>
          </w:tcPr>
          <w:p w:rsidR="00C94414" w:rsidRPr="002D7C87" w:rsidRDefault="00C94414" w:rsidP="00241D5D">
            <w:pPr>
              <w:rPr>
                <w:rFonts w:ascii="Arial" w:hAnsi="Arial" w:cs="Arial"/>
                <w:bCs/>
              </w:rPr>
            </w:pPr>
          </w:p>
        </w:tc>
      </w:tr>
      <w:tr w:rsidR="00C94414" w:rsidRPr="002D7C87" w:rsidTr="00D50A2C">
        <w:tblPrEx>
          <w:shd w:val="clear" w:color="auto" w:fill="F2F2F2"/>
        </w:tblPrEx>
        <w:trPr>
          <w:cantSplit/>
        </w:trPr>
        <w:tc>
          <w:tcPr>
            <w:tcW w:w="2268" w:type="dxa"/>
            <w:shd w:val="clear" w:color="auto" w:fill="EAEAEA"/>
          </w:tcPr>
          <w:p w:rsidR="00C94414" w:rsidRPr="00D250F6" w:rsidRDefault="00AB62B9" w:rsidP="00952DFB">
            <w:pPr>
              <w:rPr>
                <w:b/>
              </w:rPr>
            </w:pPr>
            <w:r>
              <w:rPr>
                <w:b/>
              </w:rPr>
              <w:t>Date of notification to BV b</w:t>
            </w:r>
            <w:r w:rsidR="00C94414">
              <w:rPr>
                <w:b/>
              </w:rPr>
              <w:t>y certificated site</w:t>
            </w:r>
          </w:p>
        </w:tc>
        <w:tc>
          <w:tcPr>
            <w:tcW w:w="8080" w:type="dxa"/>
            <w:shd w:val="clear" w:color="auto" w:fill="auto"/>
          </w:tcPr>
          <w:p w:rsidR="00C94414" w:rsidRPr="002D7C87" w:rsidRDefault="00C94414" w:rsidP="00241D5D">
            <w:pPr>
              <w:rPr>
                <w:rFonts w:ascii="Arial" w:hAnsi="Arial" w:cs="Arial"/>
                <w:bCs/>
              </w:rPr>
            </w:pPr>
          </w:p>
        </w:tc>
      </w:tr>
      <w:tr w:rsidR="00952DFB" w:rsidRPr="002D7C87" w:rsidTr="00D50A2C">
        <w:tblPrEx>
          <w:shd w:val="clear" w:color="auto" w:fill="F2F2F2"/>
        </w:tblPrEx>
        <w:trPr>
          <w:cantSplit/>
        </w:trPr>
        <w:tc>
          <w:tcPr>
            <w:tcW w:w="2268" w:type="dxa"/>
            <w:shd w:val="clear" w:color="auto" w:fill="EAEAEA"/>
          </w:tcPr>
          <w:p w:rsidR="00952DFB" w:rsidRPr="00D250F6" w:rsidRDefault="00952DFB" w:rsidP="00952DFB">
            <w:pPr>
              <w:rPr>
                <w:b/>
              </w:rPr>
            </w:pPr>
            <w:r w:rsidRPr="00D250F6">
              <w:rPr>
                <w:b/>
              </w:rPr>
              <w:t xml:space="preserve">Site </w:t>
            </w:r>
            <w:r w:rsidR="00AB62B9">
              <w:rPr>
                <w:b/>
              </w:rPr>
              <w:t xml:space="preserve">BRCGS </w:t>
            </w:r>
            <w:r w:rsidRPr="00D250F6">
              <w:rPr>
                <w:b/>
              </w:rPr>
              <w:t>Code</w:t>
            </w:r>
          </w:p>
        </w:tc>
        <w:tc>
          <w:tcPr>
            <w:tcW w:w="8080" w:type="dxa"/>
            <w:shd w:val="clear" w:color="auto" w:fill="auto"/>
          </w:tcPr>
          <w:p w:rsidR="00952DFB" w:rsidRPr="002D7C87" w:rsidRDefault="00952DFB" w:rsidP="00241D5D">
            <w:pPr>
              <w:rPr>
                <w:rFonts w:ascii="Arial" w:hAnsi="Arial" w:cs="Arial"/>
                <w:bCs/>
              </w:rPr>
            </w:pPr>
          </w:p>
        </w:tc>
      </w:tr>
      <w:tr w:rsidR="00952DFB" w:rsidRPr="002D7C87" w:rsidTr="00D50A2C">
        <w:tblPrEx>
          <w:shd w:val="clear" w:color="auto" w:fill="F2F2F2"/>
        </w:tblPrEx>
        <w:trPr>
          <w:cantSplit/>
        </w:trPr>
        <w:tc>
          <w:tcPr>
            <w:tcW w:w="2268" w:type="dxa"/>
            <w:shd w:val="clear" w:color="auto" w:fill="EAEAEA"/>
          </w:tcPr>
          <w:p w:rsidR="00952DFB" w:rsidRDefault="00952DFB" w:rsidP="00952DFB">
            <w:pPr>
              <w:rPr>
                <w:b/>
              </w:rPr>
            </w:pPr>
            <w:r w:rsidRPr="00D250F6">
              <w:rPr>
                <w:b/>
              </w:rPr>
              <w:t>Company/Site Name</w:t>
            </w:r>
          </w:p>
          <w:p w:rsidR="00952DFB" w:rsidRPr="00D250F6" w:rsidRDefault="00952DFB" w:rsidP="00952DFB">
            <w:pPr>
              <w:rPr>
                <w:b/>
              </w:rPr>
            </w:pPr>
            <w:r w:rsidRPr="003C14A7">
              <w:rPr>
                <w:sz w:val="18"/>
                <w:szCs w:val="18"/>
              </w:rPr>
              <w:t>As it appears in the BRC Directory</w:t>
            </w:r>
          </w:p>
        </w:tc>
        <w:tc>
          <w:tcPr>
            <w:tcW w:w="8080" w:type="dxa"/>
            <w:shd w:val="clear" w:color="auto" w:fill="auto"/>
          </w:tcPr>
          <w:p w:rsidR="00952DFB" w:rsidRPr="002D7C87" w:rsidRDefault="00952DFB" w:rsidP="00241D5D">
            <w:pPr>
              <w:rPr>
                <w:rFonts w:ascii="Arial" w:hAnsi="Arial" w:cs="Arial"/>
                <w:bCs/>
              </w:rPr>
            </w:pPr>
          </w:p>
        </w:tc>
      </w:tr>
      <w:tr w:rsidR="00952DFB" w:rsidRPr="002D7C87" w:rsidTr="00D50A2C">
        <w:tblPrEx>
          <w:shd w:val="clear" w:color="auto" w:fill="F2F2F2"/>
        </w:tblPrEx>
        <w:trPr>
          <w:cantSplit/>
        </w:trPr>
        <w:tc>
          <w:tcPr>
            <w:tcW w:w="2268" w:type="dxa"/>
            <w:shd w:val="clear" w:color="auto" w:fill="EAEAEA"/>
          </w:tcPr>
          <w:p w:rsidR="00952DFB" w:rsidRDefault="00952DFB" w:rsidP="00952DFB">
            <w:pPr>
              <w:rPr>
                <w:b/>
              </w:rPr>
            </w:pPr>
            <w:r w:rsidRPr="00D250F6">
              <w:rPr>
                <w:b/>
              </w:rPr>
              <w:t>Country</w:t>
            </w:r>
          </w:p>
          <w:p w:rsidR="00952DFB" w:rsidRPr="00D250F6" w:rsidRDefault="00952DFB" w:rsidP="00952DFB">
            <w:pPr>
              <w:rPr>
                <w:b/>
              </w:rPr>
            </w:pPr>
            <w:r w:rsidRPr="00427A00">
              <w:rPr>
                <w:sz w:val="18"/>
                <w:szCs w:val="18"/>
              </w:rPr>
              <w:t>Where the site is based</w:t>
            </w:r>
          </w:p>
        </w:tc>
        <w:tc>
          <w:tcPr>
            <w:tcW w:w="8080" w:type="dxa"/>
            <w:shd w:val="clear" w:color="auto" w:fill="auto"/>
          </w:tcPr>
          <w:p w:rsidR="00952DFB" w:rsidRPr="002D7C87" w:rsidRDefault="00952DFB" w:rsidP="00241D5D">
            <w:pPr>
              <w:rPr>
                <w:rFonts w:ascii="Arial" w:hAnsi="Arial" w:cs="Arial"/>
                <w:bCs/>
              </w:rPr>
            </w:pPr>
          </w:p>
        </w:tc>
      </w:tr>
      <w:tr w:rsidR="00952DFB" w:rsidRPr="002D7C87" w:rsidTr="00D50A2C">
        <w:tblPrEx>
          <w:shd w:val="clear" w:color="auto" w:fill="F2F2F2"/>
        </w:tblPrEx>
        <w:trPr>
          <w:cantSplit/>
        </w:trPr>
        <w:tc>
          <w:tcPr>
            <w:tcW w:w="2268" w:type="dxa"/>
            <w:shd w:val="clear" w:color="auto" w:fill="EAEAEA"/>
          </w:tcPr>
          <w:p w:rsidR="00952DFB" w:rsidRDefault="00952DFB" w:rsidP="00952DFB">
            <w:pPr>
              <w:rPr>
                <w:b/>
              </w:rPr>
            </w:pPr>
            <w:r w:rsidRPr="00D250F6">
              <w:rPr>
                <w:b/>
              </w:rPr>
              <w:t>Reason for notification</w:t>
            </w:r>
          </w:p>
          <w:p w:rsidR="00952DFB" w:rsidRPr="00D250F6" w:rsidRDefault="00952DFB" w:rsidP="00952DFB">
            <w:pPr>
              <w:rPr>
                <w:b/>
              </w:rPr>
            </w:pPr>
            <w:r w:rsidRPr="00427A00">
              <w:rPr>
                <w:sz w:val="18"/>
                <w:szCs w:val="18"/>
              </w:rPr>
              <w:t>Select one</w:t>
            </w:r>
          </w:p>
        </w:tc>
        <w:tc>
          <w:tcPr>
            <w:tcW w:w="8080" w:type="dxa"/>
            <w:shd w:val="clear" w:color="auto" w:fill="auto"/>
          </w:tcPr>
          <w:sdt>
            <w:sdtPr>
              <w:id w:val="-1488324617"/>
              <w:placeholder>
                <w:docPart w:val="DefaultPlaceholder_1081868575"/>
              </w:placeholder>
              <w:showingPlcHdr/>
              <w:dropDownList>
                <w:listItem w:value="Elija un elemento."/>
                <w:listItem w:displayText="Product Recall" w:value="Product Recall"/>
                <w:listItem w:displayText="Incident" w:value="Incident"/>
              </w:dropDownList>
            </w:sdtPr>
            <w:sdtEndPr/>
            <w:sdtContent>
              <w:p w:rsidR="00952DFB" w:rsidRPr="00C94414" w:rsidRDefault="00C94414" w:rsidP="00952DFB">
                <w:r w:rsidRPr="00124116">
                  <w:rPr>
                    <w:rStyle w:val="PlaceholderText"/>
                  </w:rPr>
                  <w:t>Elija un elemento.</w:t>
                </w:r>
              </w:p>
            </w:sdtContent>
          </w:sdt>
        </w:tc>
      </w:tr>
      <w:tr w:rsidR="00952DFB" w:rsidRPr="002D7C87" w:rsidTr="00D50A2C">
        <w:tblPrEx>
          <w:shd w:val="clear" w:color="auto" w:fill="F2F2F2"/>
        </w:tblPrEx>
        <w:trPr>
          <w:cantSplit/>
        </w:trPr>
        <w:tc>
          <w:tcPr>
            <w:tcW w:w="2268" w:type="dxa"/>
            <w:shd w:val="clear" w:color="auto" w:fill="EAEAEA"/>
          </w:tcPr>
          <w:p w:rsidR="00952DFB" w:rsidRDefault="00952DFB" w:rsidP="00952DFB">
            <w:pPr>
              <w:rPr>
                <w:b/>
              </w:rPr>
            </w:pPr>
            <w:r w:rsidRPr="00D250F6">
              <w:rPr>
                <w:b/>
              </w:rPr>
              <w:t>Category of Product Recall</w:t>
            </w:r>
          </w:p>
          <w:p w:rsidR="00952DFB" w:rsidRPr="00D250F6" w:rsidRDefault="00952DFB" w:rsidP="00952DFB">
            <w:pPr>
              <w:rPr>
                <w:b/>
              </w:rPr>
            </w:pPr>
            <w:r w:rsidRPr="00427A00">
              <w:rPr>
                <w:sz w:val="18"/>
                <w:szCs w:val="18"/>
              </w:rPr>
              <w:t>Select one</w:t>
            </w:r>
          </w:p>
        </w:tc>
        <w:tc>
          <w:tcPr>
            <w:tcW w:w="8080" w:type="dxa"/>
            <w:shd w:val="clear" w:color="auto" w:fill="auto"/>
          </w:tcPr>
          <w:sdt>
            <w:sdtPr>
              <w:rPr>
                <w:lang w:val="en-US"/>
              </w:rPr>
              <w:id w:val="-1650133899"/>
              <w:placeholder>
                <w:docPart w:val="DefaultPlaceholder_1081868575"/>
              </w:placeholder>
              <w:showingPlcHdr/>
              <w:dropDownList>
                <w:listItem w:value="Elija un elemento."/>
                <w:listItem w:displayText="Allergen" w:value="Allergen"/>
                <w:listItem w:displayText="Chemical contamination" w:value="Chemical contamination"/>
                <w:listItem w:displayText="Microbiological contamination" w:value="Microbiological contamination"/>
                <w:listItem w:displayText="Physical contamination" w:value="Physical contamination"/>
                <w:listItem w:displayText="Packaging/Labelling" w:value="Packaging/Labelling"/>
                <w:listItem w:displayText="Quality" w:value="Quality"/>
                <w:listItem w:displayText="Other (please specify)" w:value="Other (please specify)"/>
              </w:dropDownList>
            </w:sdtPr>
            <w:sdtEndPr/>
            <w:sdtContent>
              <w:p w:rsidR="00C94414" w:rsidRDefault="00C94414" w:rsidP="00952DFB">
                <w:pPr>
                  <w:rPr>
                    <w:lang w:val="en-US"/>
                  </w:rPr>
                </w:pPr>
                <w:r w:rsidRPr="00124116">
                  <w:rPr>
                    <w:rStyle w:val="PlaceholderText"/>
                  </w:rPr>
                  <w:t>Elija un elemento.</w:t>
                </w:r>
              </w:p>
            </w:sdtContent>
          </w:sdt>
          <w:p w:rsidR="00952DFB" w:rsidRPr="002D7C87" w:rsidRDefault="00952DFB" w:rsidP="00952DFB">
            <w:pPr>
              <w:rPr>
                <w:rFonts w:ascii="Arial" w:hAnsi="Arial" w:cs="Arial"/>
                <w:bCs/>
              </w:rPr>
            </w:pPr>
          </w:p>
        </w:tc>
      </w:tr>
      <w:tr w:rsidR="00952DFB" w:rsidRPr="002D7C87" w:rsidTr="00D50A2C">
        <w:tblPrEx>
          <w:shd w:val="clear" w:color="auto" w:fill="F2F2F2"/>
        </w:tblPrEx>
        <w:trPr>
          <w:cantSplit/>
        </w:trPr>
        <w:tc>
          <w:tcPr>
            <w:tcW w:w="2268" w:type="dxa"/>
            <w:shd w:val="clear" w:color="auto" w:fill="EAEAEA"/>
          </w:tcPr>
          <w:p w:rsidR="00952DFB" w:rsidRDefault="00952DFB" w:rsidP="00952DFB">
            <w:pPr>
              <w:rPr>
                <w:b/>
                <w:lang w:val="en-US"/>
              </w:rPr>
            </w:pPr>
            <w:r w:rsidRPr="0076401E">
              <w:rPr>
                <w:b/>
                <w:lang w:val="en-US"/>
              </w:rPr>
              <w:t>Outline of Recall/Incident</w:t>
            </w:r>
          </w:p>
          <w:p w:rsidR="00952DFB" w:rsidRPr="00D250F6" w:rsidRDefault="00952DFB" w:rsidP="00952DFB">
            <w:pPr>
              <w:rPr>
                <w:b/>
              </w:rPr>
            </w:pPr>
            <w:r w:rsidRPr="00427A00">
              <w:rPr>
                <w:sz w:val="18"/>
                <w:szCs w:val="18"/>
              </w:rPr>
              <w:t>Briefly explain the reason for the incident or recall</w:t>
            </w:r>
          </w:p>
        </w:tc>
        <w:tc>
          <w:tcPr>
            <w:tcW w:w="8080" w:type="dxa"/>
            <w:shd w:val="clear" w:color="auto" w:fill="auto"/>
          </w:tcPr>
          <w:p w:rsidR="00952DFB" w:rsidRPr="002D7C87" w:rsidRDefault="00952DFB" w:rsidP="00241D5D">
            <w:pPr>
              <w:rPr>
                <w:rFonts w:ascii="Arial" w:hAnsi="Arial" w:cs="Arial"/>
                <w:bCs/>
              </w:rPr>
            </w:pPr>
          </w:p>
        </w:tc>
      </w:tr>
      <w:tr w:rsidR="00952DFB" w:rsidRPr="002D7C87" w:rsidTr="00D50A2C">
        <w:tblPrEx>
          <w:shd w:val="clear" w:color="auto" w:fill="F2F2F2"/>
        </w:tblPrEx>
        <w:trPr>
          <w:cantSplit/>
        </w:trPr>
        <w:tc>
          <w:tcPr>
            <w:tcW w:w="2268" w:type="dxa"/>
            <w:shd w:val="clear" w:color="auto" w:fill="EAEAEA"/>
          </w:tcPr>
          <w:p w:rsidR="00952DFB" w:rsidRDefault="00952DFB" w:rsidP="00952DFB">
            <w:pPr>
              <w:rPr>
                <w:b/>
              </w:rPr>
            </w:pPr>
            <w:r>
              <w:rPr>
                <w:b/>
              </w:rPr>
              <w:t>Product(s) effected</w:t>
            </w:r>
          </w:p>
          <w:p w:rsidR="00952DFB" w:rsidRPr="00D250F6" w:rsidRDefault="00952DFB" w:rsidP="00952DFB">
            <w:pPr>
              <w:rPr>
                <w:b/>
              </w:rPr>
            </w:pPr>
            <w:r w:rsidRPr="00427A00">
              <w:rPr>
                <w:sz w:val="18"/>
                <w:szCs w:val="18"/>
              </w:rPr>
              <w:t>Detail product name, type of product, batch codes effected if known otherwise update within 3 weeks</w:t>
            </w:r>
          </w:p>
        </w:tc>
        <w:tc>
          <w:tcPr>
            <w:tcW w:w="8080" w:type="dxa"/>
            <w:shd w:val="clear" w:color="auto" w:fill="auto"/>
          </w:tcPr>
          <w:p w:rsidR="00952DFB" w:rsidRPr="002D7C87" w:rsidRDefault="00952DFB" w:rsidP="00241D5D">
            <w:pPr>
              <w:rPr>
                <w:rFonts w:ascii="Arial" w:hAnsi="Arial" w:cs="Arial"/>
                <w:bCs/>
              </w:rPr>
            </w:pPr>
          </w:p>
        </w:tc>
      </w:tr>
      <w:tr w:rsidR="00952DFB" w:rsidRPr="002D7C87" w:rsidTr="00D50A2C">
        <w:tblPrEx>
          <w:shd w:val="clear" w:color="auto" w:fill="F2F2F2"/>
        </w:tblPrEx>
        <w:trPr>
          <w:cantSplit/>
        </w:trPr>
        <w:tc>
          <w:tcPr>
            <w:tcW w:w="2268" w:type="dxa"/>
            <w:shd w:val="clear" w:color="auto" w:fill="EAEAEA"/>
          </w:tcPr>
          <w:p w:rsidR="00952DFB" w:rsidRDefault="00952DFB" w:rsidP="00952DFB">
            <w:pPr>
              <w:rPr>
                <w:b/>
                <w:lang w:val="en-US"/>
              </w:rPr>
            </w:pPr>
            <w:r w:rsidRPr="0076401E">
              <w:rPr>
                <w:b/>
                <w:lang w:val="en-US"/>
              </w:rPr>
              <w:t>Date of Recall or Incident</w:t>
            </w:r>
          </w:p>
          <w:p w:rsidR="00952DFB" w:rsidRPr="00D250F6" w:rsidRDefault="00952DFB" w:rsidP="00952DFB">
            <w:pPr>
              <w:rPr>
                <w:b/>
              </w:rPr>
            </w:pPr>
            <w:r w:rsidRPr="00427A00">
              <w:rPr>
                <w:sz w:val="18"/>
                <w:szCs w:val="18"/>
              </w:rPr>
              <w:t>What date the incident or recall start</w:t>
            </w:r>
          </w:p>
        </w:tc>
        <w:tc>
          <w:tcPr>
            <w:tcW w:w="8080" w:type="dxa"/>
            <w:shd w:val="clear" w:color="auto" w:fill="auto"/>
          </w:tcPr>
          <w:p w:rsidR="00952DFB" w:rsidRPr="002D7C87" w:rsidRDefault="00952DFB" w:rsidP="00241D5D">
            <w:pPr>
              <w:rPr>
                <w:rFonts w:ascii="Arial" w:hAnsi="Arial" w:cs="Arial"/>
                <w:bCs/>
              </w:rPr>
            </w:pPr>
          </w:p>
        </w:tc>
      </w:tr>
      <w:tr w:rsidR="00AE093F" w:rsidRPr="002D7C87" w:rsidTr="00D50A2C">
        <w:tblPrEx>
          <w:shd w:val="clear" w:color="auto" w:fill="F2F2F2"/>
        </w:tblPrEx>
        <w:trPr>
          <w:cantSplit/>
          <w:trHeight w:val="202"/>
        </w:trPr>
        <w:tc>
          <w:tcPr>
            <w:tcW w:w="2268" w:type="dxa"/>
            <w:shd w:val="clear" w:color="auto" w:fill="EAEAEA"/>
          </w:tcPr>
          <w:p w:rsidR="00952DFB" w:rsidRDefault="00952DFB" w:rsidP="00952DFB">
            <w:pPr>
              <w:rPr>
                <w:b/>
                <w:lang w:val="en-US"/>
              </w:rPr>
            </w:pPr>
            <w:r w:rsidRPr="00D250F6">
              <w:rPr>
                <w:b/>
                <w:lang w:val="en-US"/>
              </w:rPr>
              <w:t>C</w:t>
            </w:r>
            <w:r>
              <w:rPr>
                <w:b/>
                <w:lang w:val="en-US"/>
              </w:rPr>
              <w:t>orrection (action taken by Site)</w:t>
            </w:r>
          </w:p>
          <w:p w:rsidR="00AE093F" w:rsidRPr="002D7C87" w:rsidRDefault="00952DFB" w:rsidP="00952DFB">
            <w:pPr>
              <w:rPr>
                <w:rFonts w:ascii="Arial" w:hAnsi="Arial" w:cs="Arial"/>
                <w:bCs/>
              </w:rPr>
            </w:pPr>
            <w:r w:rsidRPr="00427A00">
              <w:rPr>
                <w:sz w:val="18"/>
                <w:szCs w:val="18"/>
              </w:rPr>
              <w:t>Action taken by the site to rectify the incident/product</w:t>
            </w:r>
          </w:p>
        </w:tc>
        <w:tc>
          <w:tcPr>
            <w:tcW w:w="8080" w:type="dxa"/>
            <w:shd w:val="clear" w:color="auto" w:fill="auto"/>
          </w:tcPr>
          <w:p w:rsidR="00AE093F" w:rsidRPr="002D7C87" w:rsidRDefault="00AE093F" w:rsidP="00241D5D">
            <w:pPr>
              <w:rPr>
                <w:rFonts w:ascii="Arial" w:hAnsi="Arial" w:cs="Arial"/>
                <w:bCs/>
                <w:iCs/>
              </w:rPr>
            </w:pPr>
          </w:p>
        </w:tc>
      </w:tr>
      <w:tr w:rsidR="00D50A2C" w:rsidRPr="002D7C87" w:rsidTr="00D50A2C">
        <w:tblPrEx>
          <w:shd w:val="clear" w:color="auto" w:fill="F2F2F2"/>
        </w:tblPrEx>
        <w:trPr>
          <w:cantSplit/>
          <w:trHeight w:val="202"/>
        </w:trPr>
        <w:tc>
          <w:tcPr>
            <w:tcW w:w="2268" w:type="dxa"/>
            <w:shd w:val="clear" w:color="auto" w:fill="EAEAEA"/>
          </w:tcPr>
          <w:p w:rsidR="00D50A2C" w:rsidRDefault="00D50A2C" w:rsidP="00D50A2C">
            <w:pPr>
              <w:rPr>
                <w:b/>
              </w:rPr>
            </w:pPr>
            <w:r w:rsidRPr="00D250F6">
              <w:rPr>
                <w:b/>
              </w:rPr>
              <w:t>Site or Supplier Issue</w:t>
            </w:r>
          </w:p>
          <w:p w:rsidR="00D50A2C" w:rsidRPr="00D250F6" w:rsidRDefault="00D50A2C" w:rsidP="00D50A2C">
            <w:pPr>
              <w:rPr>
                <w:b/>
              </w:rPr>
            </w:pPr>
            <w:r w:rsidRPr="00427A00">
              <w:rPr>
                <w:sz w:val="18"/>
                <w:szCs w:val="18"/>
              </w:rPr>
              <w:t>Select one</w:t>
            </w:r>
          </w:p>
          <w:p w:rsidR="00D50A2C" w:rsidRPr="00D50A2C" w:rsidRDefault="00D50A2C" w:rsidP="00952DFB">
            <w:pPr>
              <w:rPr>
                <w:b/>
              </w:rPr>
            </w:pPr>
          </w:p>
        </w:tc>
        <w:tc>
          <w:tcPr>
            <w:tcW w:w="8080" w:type="dxa"/>
            <w:shd w:val="clear" w:color="auto" w:fill="auto"/>
          </w:tcPr>
          <w:sdt>
            <w:sdtPr>
              <w:rPr>
                <w:lang w:val="en-US"/>
              </w:rPr>
              <w:id w:val="-1910074278"/>
              <w:placeholder>
                <w:docPart w:val="DefaultPlaceholder_1081868575"/>
              </w:placeholder>
              <w:showingPlcHdr/>
              <w:dropDownList>
                <w:listItem w:value="Elija un elemento."/>
                <w:listItem w:displayText="Site" w:value="Site"/>
                <w:listItem w:displayText="Supplier" w:value="Supplier"/>
                <w:listItem w:displayText="Unknown" w:value="Unknown"/>
              </w:dropDownList>
            </w:sdtPr>
            <w:sdtEndPr/>
            <w:sdtContent>
              <w:p w:rsidR="00C94414" w:rsidRDefault="00C94414" w:rsidP="00D50A2C">
                <w:pPr>
                  <w:rPr>
                    <w:lang w:val="en-US"/>
                  </w:rPr>
                </w:pPr>
                <w:r w:rsidRPr="00124116">
                  <w:rPr>
                    <w:rStyle w:val="PlaceholderText"/>
                  </w:rPr>
                  <w:t>Elija un elemento.</w:t>
                </w:r>
              </w:p>
            </w:sdtContent>
          </w:sdt>
          <w:p w:rsidR="00D50A2C" w:rsidRPr="002D7C87" w:rsidRDefault="00D50A2C" w:rsidP="00D50A2C">
            <w:pPr>
              <w:rPr>
                <w:rFonts w:ascii="Arial" w:hAnsi="Arial" w:cs="Arial"/>
                <w:bCs/>
                <w:iCs/>
              </w:rPr>
            </w:pPr>
          </w:p>
        </w:tc>
      </w:tr>
      <w:tr w:rsidR="00D50A2C" w:rsidRPr="002D7C87" w:rsidTr="00D50A2C">
        <w:tblPrEx>
          <w:shd w:val="clear" w:color="auto" w:fill="F2F2F2"/>
        </w:tblPrEx>
        <w:trPr>
          <w:cantSplit/>
          <w:trHeight w:val="202"/>
        </w:trPr>
        <w:tc>
          <w:tcPr>
            <w:tcW w:w="2268" w:type="dxa"/>
            <w:shd w:val="clear" w:color="auto" w:fill="EAEAEA"/>
          </w:tcPr>
          <w:p w:rsidR="00D50A2C" w:rsidRDefault="00D02012" w:rsidP="00D50A2C">
            <w:pPr>
              <w:rPr>
                <w:b/>
                <w:lang w:val="en-US"/>
              </w:rPr>
            </w:pPr>
            <w:r>
              <w:rPr>
                <w:b/>
                <w:lang w:val="en-US"/>
              </w:rPr>
              <w:t>Root Cause Analysis (conducted</w:t>
            </w:r>
            <w:r w:rsidR="00D50A2C" w:rsidRPr="00D250F6">
              <w:rPr>
                <w:b/>
                <w:lang w:val="en-US"/>
              </w:rPr>
              <w:t xml:space="preserve"> by Site)</w:t>
            </w:r>
            <w:r w:rsidR="00D50A2C">
              <w:rPr>
                <w:b/>
                <w:lang w:val="en-US"/>
              </w:rPr>
              <w:t xml:space="preserve"> – </w:t>
            </w:r>
          </w:p>
          <w:p w:rsidR="00D50A2C" w:rsidRPr="00D250F6" w:rsidRDefault="00D02012" w:rsidP="00D50A2C">
            <w:pPr>
              <w:rPr>
                <w:b/>
                <w:lang w:val="en-US"/>
              </w:rPr>
            </w:pPr>
            <w:r w:rsidRPr="00D02012">
              <w:rPr>
                <w:sz w:val="18"/>
                <w:szCs w:val="18"/>
              </w:rPr>
              <w:t>If root cause cannot be confirmed immediately it must be reviewed and provided to Certification Body within 3 weeks of the date of recall.</w:t>
            </w:r>
          </w:p>
        </w:tc>
        <w:tc>
          <w:tcPr>
            <w:tcW w:w="8080" w:type="dxa"/>
            <w:shd w:val="clear" w:color="auto" w:fill="auto"/>
          </w:tcPr>
          <w:p w:rsidR="00D50A2C" w:rsidRPr="002D7C87" w:rsidRDefault="00D50A2C" w:rsidP="00241D5D">
            <w:pPr>
              <w:rPr>
                <w:rFonts w:ascii="Arial" w:hAnsi="Arial" w:cs="Arial"/>
                <w:bCs/>
                <w:iCs/>
              </w:rPr>
            </w:pPr>
          </w:p>
        </w:tc>
      </w:tr>
      <w:tr w:rsidR="00D50A2C" w:rsidRPr="002D7C87" w:rsidTr="00D50A2C">
        <w:tblPrEx>
          <w:shd w:val="clear" w:color="auto" w:fill="F2F2F2"/>
        </w:tblPrEx>
        <w:trPr>
          <w:cantSplit/>
          <w:trHeight w:val="202"/>
        </w:trPr>
        <w:tc>
          <w:tcPr>
            <w:tcW w:w="2268" w:type="dxa"/>
            <w:shd w:val="clear" w:color="auto" w:fill="EAEAEA"/>
          </w:tcPr>
          <w:p w:rsidR="00D50A2C" w:rsidRPr="00D250F6" w:rsidRDefault="00D02012" w:rsidP="00D50A2C">
            <w:pPr>
              <w:rPr>
                <w:b/>
                <w:lang w:val="en-US"/>
              </w:rPr>
            </w:pPr>
            <w:r>
              <w:rPr>
                <w:b/>
                <w:lang w:val="en-US"/>
              </w:rPr>
              <w:t>Preventive Action Plan (conducted</w:t>
            </w:r>
            <w:r w:rsidR="00D50A2C" w:rsidRPr="00D250F6">
              <w:rPr>
                <w:b/>
                <w:lang w:val="en-US"/>
              </w:rPr>
              <w:t xml:space="preserve"> by Site)</w:t>
            </w:r>
          </w:p>
          <w:p w:rsidR="00D50A2C" w:rsidRPr="00D250F6" w:rsidRDefault="00D02012" w:rsidP="00D50A2C">
            <w:pPr>
              <w:rPr>
                <w:b/>
                <w:lang w:val="en-US"/>
              </w:rPr>
            </w:pPr>
            <w:r w:rsidRPr="00D02012">
              <w:rPr>
                <w:sz w:val="18"/>
                <w:szCs w:val="18"/>
              </w:rPr>
              <w:t>If preventative action plan cannot be confirmed immediately it must be reviewed and provided to Certification Body within 3 weeks of the date of recall.</w:t>
            </w:r>
          </w:p>
        </w:tc>
        <w:tc>
          <w:tcPr>
            <w:tcW w:w="8080" w:type="dxa"/>
            <w:shd w:val="clear" w:color="auto" w:fill="auto"/>
          </w:tcPr>
          <w:p w:rsidR="00D50A2C" w:rsidRPr="00D50A2C" w:rsidRDefault="00D50A2C" w:rsidP="00241D5D">
            <w:pPr>
              <w:rPr>
                <w:lang w:val="en-US"/>
              </w:rPr>
            </w:pPr>
          </w:p>
        </w:tc>
      </w:tr>
      <w:tr w:rsidR="00D02012" w:rsidRPr="002D7C87" w:rsidTr="00D02012">
        <w:tblPrEx>
          <w:shd w:val="clear" w:color="auto" w:fill="F2F2F2"/>
        </w:tblPrEx>
        <w:trPr>
          <w:cantSplit/>
          <w:trHeight w:val="202"/>
        </w:trPr>
        <w:tc>
          <w:tcPr>
            <w:tcW w:w="10348" w:type="dxa"/>
            <w:gridSpan w:val="2"/>
            <w:shd w:val="clear" w:color="auto" w:fill="C2D69B" w:themeFill="accent3" w:themeFillTint="99"/>
          </w:tcPr>
          <w:p w:rsidR="00D02012" w:rsidRDefault="00AB62B9" w:rsidP="00241D5D">
            <w:pPr>
              <w:rPr>
                <w:b/>
                <w:lang w:val="en-US"/>
              </w:rPr>
            </w:pPr>
            <w:r>
              <w:rPr>
                <w:b/>
                <w:lang w:val="en-US"/>
              </w:rPr>
              <w:t xml:space="preserve">SECTION II - </w:t>
            </w:r>
            <w:r w:rsidR="00D02012" w:rsidRPr="0065544D">
              <w:rPr>
                <w:b/>
                <w:lang w:val="en-US"/>
              </w:rPr>
              <w:t>TO BE FILLED IN BY BUREAU VERITAS</w:t>
            </w:r>
          </w:p>
          <w:p w:rsidR="00AB62B9" w:rsidRPr="00AB62B9" w:rsidRDefault="00AB62B9" w:rsidP="00AB62B9">
            <w:pPr>
              <w:rPr>
                <w:rFonts w:ascii="Arial" w:hAnsi="Arial" w:cs="Arial"/>
                <w:color w:val="0070C0"/>
              </w:rPr>
            </w:pPr>
            <w:r>
              <w:rPr>
                <w:rFonts w:ascii="Arial" w:hAnsi="Arial" w:cs="Arial"/>
                <w:color w:val="0070C0"/>
              </w:rPr>
              <w:t>When filled in,</w:t>
            </w:r>
            <w:r w:rsidRPr="00952DFB">
              <w:rPr>
                <w:rFonts w:ascii="Arial" w:hAnsi="Arial" w:cs="Arial"/>
                <w:color w:val="0070C0"/>
              </w:rPr>
              <w:t xml:space="preserve"> send to </w:t>
            </w:r>
            <w:hyperlink r:id="rId11" w:history="1">
              <w:r w:rsidRPr="00952DFB">
                <w:rPr>
                  <w:rFonts w:ascii="Arial" w:hAnsi="Arial" w:cs="Arial"/>
                  <w:color w:val="0070C0"/>
                </w:rPr>
                <w:t>brcgsrecall@bureauveritas.com</w:t>
              </w:r>
            </w:hyperlink>
            <w:r w:rsidRPr="00952DFB">
              <w:rPr>
                <w:rFonts w:ascii="Arial" w:hAnsi="Arial" w:cs="Arial"/>
                <w:color w:val="0070C0"/>
              </w:rPr>
              <w:t xml:space="preserve"> within 24 </w:t>
            </w:r>
            <w:r>
              <w:rPr>
                <w:rFonts w:ascii="Arial" w:hAnsi="Arial" w:cs="Arial"/>
                <w:color w:val="0070C0"/>
              </w:rPr>
              <w:t xml:space="preserve">hours from company notification </w:t>
            </w:r>
          </w:p>
        </w:tc>
      </w:tr>
      <w:tr w:rsidR="00D50A2C" w:rsidRPr="002D7C87" w:rsidTr="00D50A2C">
        <w:tblPrEx>
          <w:shd w:val="clear" w:color="auto" w:fill="F2F2F2"/>
        </w:tblPrEx>
        <w:trPr>
          <w:cantSplit/>
          <w:trHeight w:val="202"/>
        </w:trPr>
        <w:tc>
          <w:tcPr>
            <w:tcW w:w="2268" w:type="dxa"/>
            <w:shd w:val="clear" w:color="auto" w:fill="EAEAEA"/>
          </w:tcPr>
          <w:p w:rsidR="00D50A2C" w:rsidRPr="00D250F6" w:rsidRDefault="00E9006E" w:rsidP="00952DFB">
            <w:pPr>
              <w:rPr>
                <w:b/>
                <w:lang w:val="en-US"/>
              </w:rPr>
            </w:pPr>
            <w:r>
              <w:rPr>
                <w:b/>
                <w:lang w:val="en-US"/>
              </w:rPr>
              <w:t>BV Local office contact managing communication with client</w:t>
            </w:r>
          </w:p>
        </w:tc>
        <w:tc>
          <w:tcPr>
            <w:tcW w:w="8080" w:type="dxa"/>
            <w:shd w:val="clear" w:color="auto" w:fill="auto"/>
          </w:tcPr>
          <w:p w:rsidR="00D50A2C" w:rsidRPr="00D50A2C" w:rsidRDefault="00D50A2C" w:rsidP="00241D5D">
            <w:pPr>
              <w:rPr>
                <w:lang w:val="en-US"/>
              </w:rPr>
            </w:pPr>
          </w:p>
        </w:tc>
      </w:tr>
      <w:tr w:rsidR="00AB62B9" w:rsidRPr="002D7C87" w:rsidTr="00D50A2C">
        <w:tblPrEx>
          <w:shd w:val="clear" w:color="auto" w:fill="F2F2F2"/>
        </w:tblPrEx>
        <w:trPr>
          <w:cantSplit/>
          <w:trHeight w:val="202"/>
        </w:trPr>
        <w:tc>
          <w:tcPr>
            <w:tcW w:w="2268" w:type="dxa"/>
            <w:shd w:val="clear" w:color="auto" w:fill="EAEAEA"/>
          </w:tcPr>
          <w:p w:rsidR="00AB62B9" w:rsidRPr="00D250F6" w:rsidRDefault="00AB62B9" w:rsidP="00AB62B9">
            <w:pPr>
              <w:rPr>
                <w:b/>
              </w:rPr>
            </w:pPr>
            <w:r>
              <w:rPr>
                <w:b/>
              </w:rPr>
              <w:t>Zig/Siebel number</w:t>
            </w:r>
          </w:p>
        </w:tc>
        <w:tc>
          <w:tcPr>
            <w:tcW w:w="8080" w:type="dxa"/>
            <w:shd w:val="clear" w:color="auto" w:fill="auto"/>
          </w:tcPr>
          <w:p w:rsidR="00AB62B9" w:rsidRPr="002D7C87" w:rsidRDefault="00AB62B9" w:rsidP="00AB62B9">
            <w:pPr>
              <w:rPr>
                <w:rFonts w:ascii="Arial" w:hAnsi="Arial" w:cs="Arial"/>
                <w:bCs/>
              </w:rPr>
            </w:pPr>
          </w:p>
        </w:tc>
      </w:tr>
      <w:tr w:rsidR="00AB62B9" w:rsidRPr="002D7C87" w:rsidTr="00D50A2C">
        <w:tblPrEx>
          <w:shd w:val="clear" w:color="auto" w:fill="F2F2F2"/>
        </w:tblPrEx>
        <w:trPr>
          <w:cantSplit/>
          <w:trHeight w:val="202"/>
        </w:trPr>
        <w:tc>
          <w:tcPr>
            <w:tcW w:w="2268" w:type="dxa"/>
            <w:shd w:val="clear" w:color="auto" w:fill="EAEAEA"/>
          </w:tcPr>
          <w:p w:rsidR="00AB62B9" w:rsidRPr="00D250F6" w:rsidRDefault="00AB62B9" w:rsidP="00AB62B9">
            <w:pPr>
              <w:rPr>
                <w:b/>
                <w:lang w:val="en-US"/>
              </w:rPr>
            </w:pPr>
            <w:r>
              <w:rPr>
                <w:b/>
                <w:lang w:val="en-US"/>
              </w:rPr>
              <w:t>Any other information</w:t>
            </w:r>
          </w:p>
        </w:tc>
        <w:tc>
          <w:tcPr>
            <w:tcW w:w="8080" w:type="dxa"/>
            <w:shd w:val="clear" w:color="auto" w:fill="auto"/>
          </w:tcPr>
          <w:p w:rsidR="00AB62B9" w:rsidRPr="00D50A2C" w:rsidRDefault="00AB62B9" w:rsidP="00AB62B9">
            <w:pPr>
              <w:rPr>
                <w:lang w:val="en-US"/>
              </w:rPr>
            </w:pPr>
          </w:p>
        </w:tc>
      </w:tr>
      <w:tr w:rsidR="00AB62B9" w:rsidRPr="002D7C87" w:rsidTr="00AB62B9">
        <w:tblPrEx>
          <w:shd w:val="clear" w:color="auto" w:fill="F2F2F2"/>
        </w:tblPrEx>
        <w:trPr>
          <w:cantSplit/>
          <w:trHeight w:val="202"/>
        </w:trPr>
        <w:tc>
          <w:tcPr>
            <w:tcW w:w="10348" w:type="dxa"/>
            <w:gridSpan w:val="2"/>
            <w:shd w:val="clear" w:color="auto" w:fill="C2D69B" w:themeFill="accent3" w:themeFillTint="99"/>
          </w:tcPr>
          <w:p w:rsidR="00AB62B9" w:rsidRPr="00D50A2C" w:rsidRDefault="00AB62B9" w:rsidP="00AB62B9">
            <w:pPr>
              <w:rPr>
                <w:lang w:val="en-US"/>
              </w:rPr>
            </w:pPr>
            <w:r w:rsidRPr="00AB62B9">
              <w:rPr>
                <w:b/>
                <w:lang w:val="en-US"/>
              </w:rPr>
              <w:t>SECTION III – To be filled in by ICC UK</w:t>
            </w:r>
          </w:p>
        </w:tc>
      </w:tr>
      <w:tr w:rsidR="00AB62B9" w:rsidRPr="002D7C87" w:rsidTr="00D50A2C">
        <w:tblPrEx>
          <w:shd w:val="clear" w:color="auto" w:fill="F2F2F2"/>
        </w:tblPrEx>
        <w:trPr>
          <w:cantSplit/>
          <w:trHeight w:val="202"/>
        </w:trPr>
        <w:tc>
          <w:tcPr>
            <w:tcW w:w="2268" w:type="dxa"/>
            <w:shd w:val="clear" w:color="auto" w:fill="EAEAEA"/>
          </w:tcPr>
          <w:p w:rsidR="00AB62B9" w:rsidRDefault="00AB62B9" w:rsidP="00AB62B9">
            <w:pPr>
              <w:rPr>
                <w:b/>
              </w:rPr>
            </w:pPr>
            <w:r>
              <w:rPr>
                <w:b/>
              </w:rPr>
              <w:t>Jotf</w:t>
            </w:r>
            <w:r w:rsidRPr="00D250F6">
              <w:rPr>
                <w:b/>
              </w:rPr>
              <w:t xml:space="preserve">orm </w:t>
            </w:r>
            <w:r>
              <w:rPr>
                <w:b/>
              </w:rPr>
              <w:t>created</w:t>
            </w:r>
            <w:r w:rsidRPr="00D250F6">
              <w:rPr>
                <w:b/>
              </w:rPr>
              <w:t xml:space="preserve"> by (Name)</w:t>
            </w:r>
          </w:p>
        </w:tc>
        <w:tc>
          <w:tcPr>
            <w:tcW w:w="8080" w:type="dxa"/>
            <w:shd w:val="clear" w:color="auto" w:fill="auto"/>
          </w:tcPr>
          <w:p w:rsidR="00AB62B9" w:rsidRPr="00D50A2C" w:rsidRDefault="00AB62B9" w:rsidP="00AB62B9">
            <w:pPr>
              <w:rPr>
                <w:lang w:val="en-US"/>
              </w:rPr>
            </w:pPr>
          </w:p>
        </w:tc>
      </w:tr>
      <w:tr w:rsidR="00AB62B9" w:rsidRPr="002D7C87" w:rsidTr="00D50A2C">
        <w:tblPrEx>
          <w:shd w:val="clear" w:color="auto" w:fill="F2F2F2"/>
        </w:tblPrEx>
        <w:trPr>
          <w:cantSplit/>
          <w:trHeight w:val="202"/>
        </w:trPr>
        <w:tc>
          <w:tcPr>
            <w:tcW w:w="2268" w:type="dxa"/>
            <w:shd w:val="clear" w:color="auto" w:fill="EAEAEA"/>
          </w:tcPr>
          <w:p w:rsidR="00AB62B9" w:rsidRDefault="00AB62B9" w:rsidP="00AB62B9">
            <w:pPr>
              <w:rPr>
                <w:b/>
              </w:rPr>
            </w:pPr>
            <w:r>
              <w:rPr>
                <w:b/>
              </w:rPr>
              <w:t>Date of initial notification to BRCGS</w:t>
            </w:r>
          </w:p>
          <w:p w:rsidR="00AB62B9" w:rsidRDefault="00AB62B9" w:rsidP="00AB62B9">
            <w:pPr>
              <w:rPr>
                <w:sz w:val="18"/>
                <w:szCs w:val="18"/>
              </w:rPr>
            </w:pPr>
            <w:r w:rsidRPr="003C14A7">
              <w:rPr>
                <w:sz w:val="18"/>
                <w:szCs w:val="18"/>
              </w:rPr>
              <w:t>To be made to BRGS within 24 hours of the site notifying BV</w:t>
            </w:r>
            <w:r>
              <w:rPr>
                <w:sz w:val="18"/>
                <w:szCs w:val="18"/>
              </w:rPr>
              <w:t xml:space="preserve">. </w:t>
            </w:r>
          </w:p>
          <w:p w:rsidR="00AB62B9" w:rsidRDefault="00AB62B9" w:rsidP="00AB62B9">
            <w:pPr>
              <w:rPr>
                <w:sz w:val="18"/>
                <w:szCs w:val="18"/>
              </w:rPr>
            </w:pPr>
            <w:r>
              <w:rPr>
                <w:sz w:val="18"/>
                <w:szCs w:val="18"/>
              </w:rPr>
              <w:t>BV to be notified by the site within 3 working days</w:t>
            </w:r>
          </w:p>
          <w:p w:rsidR="00AB62B9" w:rsidRPr="00D50A2C" w:rsidRDefault="00AB62B9" w:rsidP="00AB62B9">
            <w:pPr>
              <w:rPr>
                <w:b/>
                <w:i/>
              </w:rPr>
            </w:pPr>
            <w:r w:rsidRPr="00D50A2C">
              <w:rPr>
                <w:i/>
                <w:sz w:val="18"/>
                <w:szCs w:val="18"/>
              </w:rPr>
              <w:t>Update the date every time the form is resubmitted to BRCGS</w:t>
            </w:r>
          </w:p>
        </w:tc>
        <w:tc>
          <w:tcPr>
            <w:tcW w:w="8080" w:type="dxa"/>
            <w:shd w:val="clear" w:color="auto" w:fill="auto"/>
          </w:tcPr>
          <w:p w:rsidR="00AB62B9" w:rsidRPr="002D7C87" w:rsidRDefault="00AB62B9" w:rsidP="00AB62B9">
            <w:pPr>
              <w:rPr>
                <w:rFonts w:ascii="Arial" w:hAnsi="Arial" w:cs="Arial"/>
                <w:bCs/>
              </w:rPr>
            </w:pPr>
          </w:p>
        </w:tc>
      </w:tr>
      <w:tr w:rsidR="00E9006E" w:rsidRPr="002D7C87" w:rsidTr="00D50A2C">
        <w:tblPrEx>
          <w:shd w:val="clear" w:color="auto" w:fill="F2F2F2"/>
        </w:tblPrEx>
        <w:trPr>
          <w:cantSplit/>
          <w:trHeight w:val="202"/>
        </w:trPr>
        <w:tc>
          <w:tcPr>
            <w:tcW w:w="2268" w:type="dxa"/>
            <w:shd w:val="clear" w:color="auto" w:fill="EAEAEA"/>
          </w:tcPr>
          <w:p w:rsidR="00E9006E" w:rsidRDefault="00E9006E" w:rsidP="00E9006E">
            <w:pPr>
              <w:rPr>
                <w:b/>
              </w:rPr>
            </w:pPr>
            <w:r>
              <w:rPr>
                <w:b/>
              </w:rPr>
              <w:t>Certification Status</w:t>
            </w:r>
          </w:p>
          <w:p w:rsidR="00E9006E" w:rsidRPr="00D250F6" w:rsidRDefault="00E9006E" w:rsidP="00E9006E">
            <w:pPr>
              <w:rPr>
                <w:b/>
                <w:lang w:val="en-US"/>
              </w:rPr>
            </w:pPr>
            <w:r w:rsidRPr="00427A00">
              <w:rPr>
                <w:sz w:val="18"/>
                <w:szCs w:val="18"/>
              </w:rPr>
              <w:t>Select one</w:t>
            </w:r>
          </w:p>
        </w:tc>
        <w:tc>
          <w:tcPr>
            <w:tcW w:w="8080" w:type="dxa"/>
            <w:shd w:val="clear" w:color="auto" w:fill="auto"/>
          </w:tcPr>
          <w:sdt>
            <w:sdtPr>
              <w:rPr>
                <w:lang w:val="en-US"/>
              </w:rPr>
              <w:id w:val="-1788810469"/>
              <w:placeholder>
                <w:docPart w:val="8060DFDE068545B5A8DDD68A670C9FA7"/>
              </w:placeholder>
              <w:showingPlcHdr/>
              <w:dropDownList>
                <w:listItem w:value="Elija un elemento."/>
                <w:listItem w:displayText="Suspended" w:value="Suspended"/>
                <w:listItem w:displayText="Withdrawn" w:value="Withdrawn"/>
                <w:listItem w:displayText="No action required" w:value="No action required"/>
              </w:dropDownList>
            </w:sdtPr>
            <w:sdtEndPr/>
            <w:sdtContent>
              <w:p w:rsidR="00E9006E" w:rsidRDefault="00E9006E" w:rsidP="00E9006E">
                <w:pPr>
                  <w:rPr>
                    <w:lang w:val="en-US"/>
                  </w:rPr>
                </w:pPr>
                <w:r w:rsidRPr="00124116">
                  <w:rPr>
                    <w:rStyle w:val="PlaceholderText"/>
                  </w:rPr>
                  <w:t>Elija un elemento.</w:t>
                </w:r>
              </w:p>
            </w:sdtContent>
          </w:sdt>
          <w:p w:rsidR="00E9006E" w:rsidRPr="00D50A2C" w:rsidRDefault="00E9006E" w:rsidP="00E9006E">
            <w:pPr>
              <w:rPr>
                <w:lang w:val="en-US"/>
              </w:rPr>
            </w:pPr>
          </w:p>
        </w:tc>
      </w:tr>
      <w:tr w:rsidR="00E9006E" w:rsidRPr="002D7C87" w:rsidTr="00D50A2C">
        <w:tblPrEx>
          <w:shd w:val="clear" w:color="auto" w:fill="F2F2F2"/>
        </w:tblPrEx>
        <w:trPr>
          <w:cantSplit/>
          <w:trHeight w:val="202"/>
        </w:trPr>
        <w:tc>
          <w:tcPr>
            <w:tcW w:w="2268" w:type="dxa"/>
            <w:shd w:val="clear" w:color="auto" w:fill="EAEAEA"/>
          </w:tcPr>
          <w:p w:rsidR="00E9006E" w:rsidRDefault="00E9006E" w:rsidP="00E9006E">
            <w:pPr>
              <w:rPr>
                <w:b/>
                <w:lang w:val="en-US"/>
              </w:rPr>
            </w:pPr>
            <w:r w:rsidRPr="0099755A">
              <w:rPr>
                <w:b/>
                <w:lang w:val="en-US"/>
              </w:rPr>
              <w:t>Date of Certification Status Change (If applicable)</w:t>
            </w:r>
            <w:r>
              <w:rPr>
                <w:b/>
                <w:lang w:val="en-US"/>
              </w:rPr>
              <w:t xml:space="preserve"> </w:t>
            </w:r>
          </w:p>
          <w:p w:rsidR="00E9006E" w:rsidRPr="00D250F6" w:rsidRDefault="00E9006E" w:rsidP="00E9006E">
            <w:pPr>
              <w:rPr>
                <w:b/>
                <w:lang w:val="en-US"/>
              </w:rPr>
            </w:pPr>
            <w:r w:rsidRPr="00427A00">
              <w:rPr>
                <w:sz w:val="18"/>
                <w:szCs w:val="18"/>
              </w:rPr>
              <w:t>Date of suspension or withdrawal</w:t>
            </w:r>
          </w:p>
        </w:tc>
        <w:tc>
          <w:tcPr>
            <w:tcW w:w="8080" w:type="dxa"/>
            <w:shd w:val="clear" w:color="auto" w:fill="auto"/>
          </w:tcPr>
          <w:p w:rsidR="00E9006E" w:rsidRPr="00D50A2C" w:rsidRDefault="00E9006E" w:rsidP="00E9006E">
            <w:pPr>
              <w:rPr>
                <w:lang w:val="en-US"/>
              </w:rPr>
            </w:pPr>
          </w:p>
        </w:tc>
      </w:tr>
      <w:tr w:rsidR="00E9006E" w:rsidRPr="002D7C87" w:rsidTr="00D50A2C">
        <w:tblPrEx>
          <w:shd w:val="clear" w:color="auto" w:fill="F2F2F2"/>
        </w:tblPrEx>
        <w:trPr>
          <w:cantSplit/>
          <w:trHeight w:val="202"/>
        </w:trPr>
        <w:tc>
          <w:tcPr>
            <w:tcW w:w="2268" w:type="dxa"/>
            <w:shd w:val="clear" w:color="auto" w:fill="EAEAEA"/>
          </w:tcPr>
          <w:p w:rsidR="00E9006E" w:rsidRPr="0099755A" w:rsidRDefault="00E9006E" w:rsidP="00E9006E">
            <w:pPr>
              <w:rPr>
                <w:b/>
                <w:lang w:val="en-US"/>
              </w:rPr>
            </w:pPr>
            <w:r>
              <w:rPr>
                <w:b/>
                <w:lang w:val="en-US"/>
              </w:rPr>
              <w:t>Any other information</w:t>
            </w:r>
          </w:p>
        </w:tc>
        <w:tc>
          <w:tcPr>
            <w:tcW w:w="8080" w:type="dxa"/>
            <w:shd w:val="clear" w:color="auto" w:fill="auto"/>
          </w:tcPr>
          <w:p w:rsidR="00E9006E" w:rsidRPr="00D50A2C" w:rsidRDefault="00E9006E" w:rsidP="00E9006E">
            <w:pPr>
              <w:rPr>
                <w:lang w:val="en-US"/>
              </w:rPr>
            </w:pPr>
          </w:p>
        </w:tc>
      </w:tr>
    </w:tbl>
    <w:p w:rsidR="00AE093F" w:rsidRPr="002D7C87" w:rsidRDefault="00AE093F" w:rsidP="00D84D32">
      <w:pPr>
        <w:tabs>
          <w:tab w:val="left" w:pos="8897"/>
        </w:tabs>
        <w:ind w:left="534"/>
        <w:rPr>
          <w:rFonts w:ascii="Arial" w:hAnsi="Arial"/>
          <w:b/>
        </w:rPr>
      </w:pPr>
      <w:r w:rsidRPr="002D7C87">
        <w:rPr>
          <w:rFonts w:ascii="Arial" w:hAnsi="Arial"/>
          <w:b/>
        </w:rPr>
        <w:tab/>
      </w:r>
    </w:p>
    <w:p w:rsidR="002B5BC8" w:rsidRDefault="002B5BC8"/>
    <w:p w:rsidR="00775177" w:rsidRPr="002D7C87" w:rsidRDefault="00775177" w:rsidP="00775177"/>
    <w:p w:rsidR="00882973" w:rsidRPr="002D7C87" w:rsidRDefault="00882973"/>
    <w:p w:rsidR="00882973" w:rsidRPr="002D7C87" w:rsidRDefault="00882973"/>
    <w:p w:rsidR="00882973" w:rsidRPr="002D7C87" w:rsidRDefault="00882973"/>
    <w:sectPr w:rsidR="00882973" w:rsidRPr="002D7C87">
      <w:headerReference w:type="default" r:id="rId12"/>
      <w:footerReference w:type="default" r:id="rId13"/>
      <w:pgSz w:w="11906" w:h="16838" w:code="9"/>
      <w:pgMar w:top="624" w:right="425" w:bottom="624" w:left="709" w:header="397" w:footer="397"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DC" w:rsidRDefault="000C6FDC">
      <w:r>
        <w:separator/>
      </w:r>
    </w:p>
  </w:endnote>
  <w:endnote w:type="continuationSeparator" w:id="0">
    <w:p w:rsidR="000C6FDC" w:rsidRDefault="000C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L Ottaw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AE" w:rsidRPr="002B5BC8" w:rsidRDefault="00D50A2C" w:rsidP="002B5BC8">
    <w:r>
      <w:rPr>
        <w:rFonts w:ascii="Arial" w:hAnsi="Arial" w:cs="Arial"/>
        <w:szCs w:val="28"/>
        <w:lang w:val="en-US" w:eastAsia="pl-PL"/>
      </w:rPr>
      <w:t>BRCGS</w:t>
    </w:r>
    <w:r w:rsidR="002B5BC8">
      <w:rPr>
        <w:rFonts w:ascii="Arial" w:hAnsi="Arial" w:cs="Arial"/>
        <w:szCs w:val="28"/>
        <w:lang w:val="en-US" w:eastAsia="pl-PL"/>
      </w:rPr>
      <w:t xml:space="preserve"> </w:t>
    </w:r>
    <w:r w:rsidR="00257150">
      <w:rPr>
        <w:rFonts w:ascii="Arial" w:hAnsi="Arial" w:cs="Arial"/>
        <w:szCs w:val="28"/>
        <w:lang w:val="en-US" w:eastAsia="pl-PL"/>
      </w:rPr>
      <w:t xml:space="preserve">Product Recall </w:t>
    </w:r>
    <w:r>
      <w:rPr>
        <w:rFonts w:ascii="Arial" w:hAnsi="Arial" w:cs="Arial"/>
        <w:szCs w:val="28"/>
        <w:lang w:val="en-US" w:eastAsia="pl-PL"/>
      </w:rPr>
      <w:t>Form</w:t>
    </w:r>
    <w:r w:rsidR="00257150" w:rsidRPr="002B5BC8">
      <w:rPr>
        <w:rFonts w:ascii="Arial" w:hAnsi="Arial" w:cs="Arial"/>
        <w:szCs w:val="28"/>
        <w:lang w:val="en-US" w:eastAsia="pl-PL"/>
      </w:rPr>
      <w:t xml:space="preserve"> </w:t>
    </w:r>
    <w:r w:rsidR="00A107C8">
      <w:rPr>
        <w:rFonts w:ascii="Arial" w:hAnsi="Arial" w:cs="Arial"/>
        <w:szCs w:val="28"/>
        <w:lang w:val="en-US" w:eastAsia="pl-PL"/>
      </w:rPr>
      <w:t>Rev</w:t>
    </w:r>
    <w:r w:rsidR="00D92658">
      <w:rPr>
        <w:rFonts w:ascii="Arial" w:hAnsi="Arial" w:cs="Arial"/>
        <w:szCs w:val="28"/>
        <w:lang w:val="en-US" w:eastAsia="pl-PL"/>
      </w:rPr>
      <w:t>0</w:t>
    </w:r>
    <w:r w:rsidR="002B5BC8" w:rsidRPr="00BD1133">
      <w:rPr>
        <w:sz w:val="16"/>
        <w:szCs w:val="16"/>
      </w:rPr>
      <w:tab/>
    </w:r>
    <w:r w:rsidR="00A107C8">
      <w:rPr>
        <w:sz w:val="16"/>
        <w:szCs w:val="16"/>
      </w:rPr>
      <w:t xml:space="preserve">                         </w:t>
    </w:r>
    <w:r w:rsidR="002B5BC8" w:rsidRPr="00BD1133">
      <w:rPr>
        <w:sz w:val="16"/>
        <w:szCs w:val="16"/>
      </w:rPr>
      <w:t xml:space="preserve">Page </w:t>
    </w:r>
    <w:r w:rsidR="002B5BC8" w:rsidRPr="00BD1133">
      <w:rPr>
        <w:rFonts w:ascii="Arial" w:hAnsi="Arial" w:cs="Arial"/>
        <w:sz w:val="16"/>
        <w:szCs w:val="16"/>
      </w:rPr>
      <w:fldChar w:fldCharType="begin"/>
    </w:r>
    <w:r w:rsidR="002B5BC8" w:rsidRPr="00BD1133">
      <w:rPr>
        <w:rFonts w:ascii="Arial" w:hAnsi="Arial" w:cs="Arial"/>
        <w:sz w:val="16"/>
        <w:szCs w:val="16"/>
      </w:rPr>
      <w:instrText xml:space="preserve"> PAGE   \* MERGEFORMAT </w:instrText>
    </w:r>
    <w:r w:rsidR="002B5BC8" w:rsidRPr="00BD1133">
      <w:rPr>
        <w:rFonts w:ascii="Arial" w:hAnsi="Arial" w:cs="Arial"/>
        <w:sz w:val="16"/>
        <w:szCs w:val="16"/>
      </w:rPr>
      <w:fldChar w:fldCharType="separate"/>
    </w:r>
    <w:r w:rsidR="004C7873">
      <w:rPr>
        <w:rFonts w:ascii="Arial" w:hAnsi="Arial" w:cs="Arial"/>
        <w:noProof/>
        <w:sz w:val="16"/>
        <w:szCs w:val="16"/>
      </w:rPr>
      <w:t>1</w:t>
    </w:r>
    <w:r w:rsidR="002B5BC8" w:rsidRPr="00BD1133">
      <w:rPr>
        <w:rFonts w:ascii="Arial" w:hAnsi="Arial" w:cs="Arial"/>
        <w:sz w:val="16"/>
        <w:szCs w:val="16"/>
      </w:rPr>
      <w:fldChar w:fldCharType="end"/>
    </w:r>
    <w:r w:rsidR="002B5BC8" w:rsidRPr="00BD1133">
      <w:rPr>
        <w:rFonts w:ascii="Arial" w:hAnsi="Arial" w:cs="Arial"/>
        <w:sz w:val="16"/>
        <w:szCs w:val="16"/>
      </w:rPr>
      <w:t>/</w:t>
    </w:r>
    <w:r w:rsidR="002B5BC8" w:rsidRPr="00BD1133">
      <w:rPr>
        <w:rFonts w:ascii="Arial" w:hAnsi="Arial" w:cs="Arial"/>
        <w:sz w:val="16"/>
        <w:szCs w:val="16"/>
      </w:rPr>
      <w:fldChar w:fldCharType="begin"/>
    </w:r>
    <w:r w:rsidR="002B5BC8" w:rsidRPr="00BD1133">
      <w:rPr>
        <w:rFonts w:ascii="Arial" w:hAnsi="Arial" w:cs="Arial"/>
        <w:sz w:val="16"/>
        <w:szCs w:val="16"/>
      </w:rPr>
      <w:instrText xml:space="preserve"> SECTIONPAGES   \* MERGEFORMAT </w:instrText>
    </w:r>
    <w:r w:rsidR="002B5BC8" w:rsidRPr="00BD1133">
      <w:rPr>
        <w:rFonts w:ascii="Arial" w:hAnsi="Arial" w:cs="Arial"/>
        <w:sz w:val="16"/>
        <w:szCs w:val="16"/>
      </w:rPr>
      <w:fldChar w:fldCharType="separate"/>
    </w:r>
    <w:r w:rsidR="004C7873">
      <w:rPr>
        <w:rFonts w:ascii="Arial" w:hAnsi="Arial" w:cs="Arial"/>
        <w:noProof/>
        <w:sz w:val="16"/>
        <w:szCs w:val="16"/>
      </w:rPr>
      <w:t>2</w:t>
    </w:r>
    <w:r w:rsidR="002B5BC8" w:rsidRPr="00BD1133">
      <w:rPr>
        <w:rFonts w:ascii="Arial" w:hAnsi="Arial" w:cs="Arial"/>
        <w:sz w:val="16"/>
        <w:szCs w:val="16"/>
      </w:rPr>
      <w:fldChar w:fldCharType="end"/>
    </w:r>
    <w:r w:rsidR="002B5BC8">
      <w:rPr>
        <w:rFonts w:ascii="Arial" w:hAnsi="Arial" w:cs="Arial"/>
        <w:sz w:val="16"/>
        <w:szCs w:val="16"/>
      </w:rPr>
      <w:tab/>
    </w:r>
    <w:r w:rsidR="002B5BC8">
      <w:rPr>
        <w:rFonts w:ascii="Arial" w:hAnsi="Arial" w:cs="Arial"/>
        <w:sz w:val="16"/>
        <w:szCs w:val="16"/>
      </w:rPr>
      <w:tab/>
    </w:r>
    <w:r w:rsidR="002B5BC8">
      <w:rPr>
        <w:rFonts w:ascii="Arial" w:hAnsi="Arial" w:cs="Arial"/>
        <w:sz w:val="16"/>
        <w:szCs w:val="16"/>
      </w:rPr>
      <w:tab/>
    </w:r>
    <w:r w:rsidR="00A107C8">
      <w:rPr>
        <w:rFonts w:ascii="Arial" w:hAnsi="Arial" w:cs="Arial"/>
        <w:sz w:val="16"/>
        <w:szCs w:val="16"/>
      </w:rPr>
      <w:t xml:space="preserve">                                      </w:t>
    </w:r>
    <w:r w:rsidR="000B38AF" w:rsidRPr="000B38AF">
      <w:rPr>
        <w:rFonts w:ascii="Arial" w:hAnsi="Arial" w:cs="Arial"/>
        <w:sz w:val="16"/>
        <w:szCs w:val="16"/>
      </w:rPr>
      <w:t>December 9</w:t>
    </w:r>
    <w:r w:rsidRPr="000B38AF">
      <w:rPr>
        <w:rFonts w:ascii="Arial" w:hAnsi="Arial" w:cs="Arial"/>
        <w:sz w:val="16"/>
        <w:szCs w:val="16"/>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DC" w:rsidRDefault="000C6FDC">
      <w:r>
        <w:separator/>
      </w:r>
    </w:p>
  </w:footnote>
  <w:footnote w:type="continuationSeparator" w:id="0">
    <w:p w:rsidR="000C6FDC" w:rsidRDefault="000C6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9" w:type="pct"/>
      <w:tblInd w:w="137" w:type="dxa"/>
      <w:tblLook w:val="0000" w:firstRow="0" w:lastRow="0" w:firstColumn="0" w:lastColumn="0" w:noHBand="0" w:noVBand="0"/>
    </w:tblPr>
    <w:tblGrid>
      <w:gridCol w:w="1414"/>
      <w:gridCol w:w="9109"/>
    </w:tblGrid>
    <w:tr w:rsidR="002B5BC8" w:rsidRPr="002B3F37" w:rsidTr="00103098">
      <w:trPr>
        <w:cantSplit/>
        <w:trHeight w:val="1300"/>
      </w:trPr>
      <w:tc>
        <w:tcPr>
          <w:tcW w:w="672" w:type="pct"/>
          <w:tcBorders>
            <w:top w:val="single" w:sz="4" w:space="0" w:color="auto"/>
            <w:left w:val="single" w:sz="4" w:space="0" w:color="auto"/>
            <w:bottom w:val="single" w:sz="4" w:space="0" w:color="auto"/>
            <w:right w:val="single" w:sz="4" w:space="0" w:color="auto"/>
          </w:tcBorders>
          <w:tcMar>
            <w:left w:w="0" w:type="dxa"/>
            <w:right w:w="0" w:type="dxa"/>
          </w:tcMar>
        </w:tcPr>
        <w:p w:rsidR="002B5BC8" w:rsidRPr="002B3F37" w:rsidRDefault="002B5BC8" w:rsidP="008B0A0A">
          <w:pPr>
            <w:ind w:right="-12"/>
            <w:jc w:val="center"/>
            <w:rPr>
              <w:rFonts w:ascii="PL Ottawa" w:hAnsi="PL Ottawa"/>
              <w:sz w:val="24"/>
              <w:lang w:val="pl-PL" w:eastAsia="pl-PL"/>
            </w:rPr>
          </w:pPr>
          <w:r>
            <w:rPr>
              <w:rFonts w:ascii="PL Ottawa" w:hAnsi="PL Ottawa"/>
              <w:noProof/>
              <w:sz w:val="24"/>
              <w:lang w:val="da-DK" w:eastAsia="da-DK"/>
            </w:rPr>
            <w:drawing>
              <wp:anchor distT="0" distB="0" distL="114300" distR="114300" simplePos="0" relativeHeight="251661824" behindDoc="0" locked="0" layoutInCell="1" allowOverlap="1" wp14:anchorId="073C82E0" wp14:editId="37757D5A">
                <wp:simplePos x="0" y="0"/>
                <wp:positionH relativeFrom="column">
                  <wp:posOffset>151765</wp:posOffset>
                </wp:positionH>
                <wp:positionV relativeFrom="paragraph">
                  <wp:posOffset>16510</wp:posOffset>
                </wp:positionV>
                <wp:extent cx="638175" cy="760230"/>
                <wp:effectExtent l="0" t="0" r="0" b="1905"/>
                <wp:wrapNone/>
                <wp:docPr id="3" name="Image 3" descr="BVlogo2.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logo2.5cm.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8175" cy="760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8" w:type="pct"/>
          <w:tcBorders>
            <w:top w:val="single" w:sz="4" w:space="0" w:color="auto"/>
            <w:left w:val="single" w:sz="4" w:space="0" w:color="auto"/>
            <w:bottom w:val="single" w:sz="4" w:space="0" w:color="auto"/>
            <w:right w:val="single" w:sz="4" w:space="0" w:color="auto"/>
          </w:tcBorders>
        </w:tcPr>
        <w:p w:rsidR="002B5BC8" w:rsidRPr="004D1B9E" w:rsidRDefault="002B5BC8" w:rsidP="008B0A0A">
          <w:pPr>
            <w:jc w:val="center"/>
            <w:rPr>
              <w:rFonts w:ascii="Arial" w:hAnsi="Arial" w:cs="Arial"/>
              <w:b/>
              <w:sz w:val="28"/>
              <w:szCs w:val="28"/>
              <w:lang w:val="pl-PL" w:eastAsia="pl-PL"/>
            </w:rPr>
          </w:pPr>
        </w:p>
        <w:p w:rsidR="002B5BC8" w:rsidRPr="009A6C8E" w:rsidRDefault="00103098" w:rsidP="009A6C8E">
          <w:pPr>
            <w:jc w:val="center"/>
            <w:rPr>
              <w:rFonts w:ascii="Arial" w:hAnsi="Arial" w:cs="Arial"/>
              <w:b/>
              <w:sz w:val="28"/>
              <w:szCs w:val="28"/>
              <w:lang w:val="en-US" w:eastAsia="pl-PL"/>
            </w:rPr>
          </w:pPr>
          <w:r>
            <w:rPr>
              <w:rFonts w:ascii="Arial" w:hAnsi="Arial" w:cs="Arial"/>
              <w:b/>
              <w:sz w:val="28"/>
              <w:szCs w:val="28"/>
              <w:lang w:val="en-US" w:eastAsia="pl-PL"/>
            </w:rPr>
            <w:t>BRCGS</w:t>
          </w:r>
          <w:r w:rsidR="004E36D6">
            <w:rPr>
              <w:rFonts w:ascii="Arial" w:hAnsi="Arial" w:cs="Arial"/>
              <w:b/>
              <w:sz w:val="28"/>
              <w:szCs w:val="28"/>
              <w:lang w:val="en-US" w:eastAsia="pl-PL"/>
            </w:rPr>
            <w:t xml:space="preserve"> </w:t>
          </w:r>
          <w:r w:rsidR="002B5BC8" w:rsidRPr="00C32234">
            <w:rPr>
              <w:rFonts w:ascii="Arial" w:hAnsi="Arial" w:cs="Arial"/>
              <w:b/>
              <w:sz w:val="28"/>
              <w:szCs w:val="28"/>
              <w:lang w:val="en-US" w:eastAsia="pl-PL"/>
            </w:rPr>
            <w:t>Product Recall</w:t>
          </w:r>
          <w:r w:rsidR="00AB62B9">
            <w:rPr>
              <w:rFonts w:ascii="Arial" w:hAnsi="Arial" w:cs="Arial"/>
              <w:b/>
              <w:sz w:val="28"/>
              <w:szCs w:val="28"/>
              <w:lang w:val="en-US" w:eastAsia="pl-PL"/>
            </w:rPr>
            <w:t>/ Incident</w:t>
          </w:r>
          <w:r w:rsidR="002B5BC8" w:rsidRPr="00C32234">
            <w:rPr>
              <w:rFonts w:ascii="Arial" w:hAnsi="Arial" w:cs="Arial"/>
              <w:b/>
              <w:sz w:val="28"/>
              <w:szCs w:val="28"/>
              <w:lang w:val="en-US" w:eastAsia="pl-PL"/>
            </w:rPr>
            <w:t xml:space="preserve"> </w:t>
          </w:r>
          <w:r w:rsidR="00AB62B9">
            <w:rPr>
              <w:rFonts w:ascii="Arial" w:hAnsi="Arial" w:cs="Arial"/>
              <w:b/>
              <w:sz w:val="28"/>
              <w:szCs w:val="28"/>
              <w:lang w:val="en-US" w:eastAsia="pl-PL"/>
            </w:rPr>
            <w:t>N</w:t>
          </w:r>
          <w:r>
            <w:rPr>
              <w:rFonts w:ascii="Arial" w:hAnsi="Arial" w:cs="Arial"/>
              <w:b/>
              <w:sz w:val="28"/>
              <w:szCs w:val="28"/>
              <w:lang w:val="en-US" w:eastAsia="pl-PL"/>
            </w:rPr>
            <w:t xml:space="preserve">otification </w:t>
          </w:r>
          <w:r w:rsidR="00AB62B9">
            <w:rPr>
              <w:rFonts w:ascii="Arial" w:hAnsi="Arial" w:cs="Arial"/>
              <w:b/>
              <w:sz w:val="28"/>
              <w:szCs w:val="28"/>
              <w:lang w:val="en-US" w:eastAsia="pl-PL"/>
            </w:rPr>
            <w:t>Form</w:t>
          </w:r>
        </w:p>
        <w:p w:rsidR="002B5BC8" w:rsidRPr="00196F09" w:rsidRDefault="002B5BC8" w:rsidP="008B0A0A">
          <w:pPr>
            <w:keepNext/>
            <w:jc w:val="center"/>
            <w:outlineLvl w:val="0"/>
            <w:rPr>
              <w:rFonts w:ascii="Arial" w:hAnsi="Arial" w:cs="Arial"/>
              <w:smallCaps/>
              <w:color w:val="0000FF"/>
              <w:sz w:val="18"/>
              <w:szCs w:val="18"/>
              <w:lang w:eastAsia="pl-PL"/>
            </w:rPr>
          </w:pPr>
        </w:p>
      </w:tc>
    </w:tr>
  </w:tbl>
  <w:p w:rsidR="00DE6469" w:rsidRDefault="00DE6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E02"/>
    <w:multiLevelType w:val="hybridMultilevel"/>
    <w:tmpl w:val="70B407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53"/>
    <w:rsid w:val="00015D5B"/>
    <w:rsid w:val="00015F7F"/>
    <w:rsid w:val="000241AA"/>
    <w:rsid w:val="00030423"/>
    <w:rsid w:val="00045B58"/>
    <w:rsid w:val="000553F6"/>
    <w:rsid w:val="00063F2D"/>
    <w:rsid w:val="000736F4"/>
    <w:rsid w:val="000778F4"/>
    <w:rsid w:val="0009175B"/>
    <w:rsid w:val="000A0FBC"/>
    <w:rsid w:val="000A3953"/>
    <w:rsid w:val="000A63F9"/>
    <w:rsid w:val="000B38AF"/>
    <w:rsid w:val="000B52E4"/>
    <w:rsid w:val="000B60BB"/>
    <w:rsid w:val="000C415D"/>
    <w:rsid w:val="000C67A8"/>
    <w:rsid w:val="000C6FDC"/>
    <w:rsid w:val="000D0087"/>
    <w:rsid w:val="000D02EF"/>
    <w:rsid w:val="0010163D"/>
    <w:rsid w:val="00103098"/>
    <w:rsid w:val="00103B35"/>
    <w:rsid w:val="001235CA"/>
    <w:rsid w:val="00123D56"/>
    <w:rsid w:val="00133C73"/>
    <w:rsid w:val="00133CDD"/>
    <w:rsid w:val="001443B3"/>
    <w:rsid w:val="00146434"/>
    <w:rsid w:val="0016791A"/>
    <w:rsid w:val="00193303"/>
    <w:rsid w:val="001940DA"/>
    <w:rsid w:val="00195D0C"/>
    <w:rsid w:val="001A33F6"/>
    <w:rsid w:val="001A36DA"/>
    <w:rsid w:val="001B44BB"/>
    <w:rsid w:val="001B4A87"/>
    <w:rsid w:val="001B5B05"/>
    <w:rsid w:val="001B7A91"/>
    <w:rsid w:val="001E2887"/>
    <w:rsid w:val="001E3EC5"/>
    <w:rsid w:val="001F31BA"/>
    <w:rsid w:val="00210992"/>
    <w:rsid w:val="00210FCD"/>
    <w:rsid w:val="00216325"/>
    <w:rsid w:val="00221F9C"/>
    <w:rsid w:val="00226976"/>
    <w:rsid w:val="002333A3"/>
    <w:rsid w:val="00236920"/>
    <w:rsid w:val="00240B4D"/>
    <w:rsid w:val="00257150"/>
    <w:rsid w:val="00262E32"/>
    <w:rsid w:val="00283F4F"/>
    <w:rsid w:val="00285BB2"/>
    <w:rsid w:val="002A0CA8"/>
    <w:rsid w:val="002A58EB"/>
    <w:rsid w:val="002B5BC8"/>
    <w:rsid w:val="002D7C87"/>
    <w:rsid w:val="002E023B"/>
    <w:rsid w:val="002E714B"/>
    <w:rsid w:val="002F57D9"/>
    <w:rsid w:val="002F5A75"/>
    <w:rsid w:val="00302F45"/>
    <w:rsid w:val="00320C3D"/>
    <w:rsid w:val="0034642C"/>
    <w:rsid w:val="00355868"/>
    <w:rsid w:val="00361E7D"/>
    <w:rsid w:val="00364D8C"/>
    <w:rsid w:val="00384D96"/>
    <w:rsid w:val="00393118"/>
    <w:rsid w:val="00394ACF"/>
    <w:rsid w:val="00395286"/>
    <w:rsid w:val="00395FEC"/>
    <w:rsid w:val="003B0C35"/>
    <w:rsid w:val="003C04AF"/>
    <w:rsid w:val="003E3919"/>
    <w:rsid w:val="003E3EE7"/>
    <w:rsid w:val="003E443D"/>
    <w:rsid w:val="003F1C51"/>
    <w:rsid w:val="003F38A4"/>
    <w:rsid w:val="00417FA0"/>
    <w:rsid w:val="0042366C"/>
    <w:rsid w:val="00426BAD"/>
    <w:rsid w:val="0045610B"/>
    <w:rsid w:val="00467CD2"/>
    <w:rsid w:val="0047551E"/>
    <w:rsid w:val="0047676D"/>
    <w:rsid w:val="004A3B02"/>
    <w:rsid w:val="004A721B"/>
    <w:rsid w:val="004B07E0"/>
    <w:rsid w:val="004B63D3"/>
    <w:rsid w:val="004C1479"/>
    <w:rsid w:val="004C3332"/>
    <w:rsid w:val="004C6BC4"/>
    <w:rsid w:val="004C7873"/>
    <w:rsid w:val="004D5102"/>
    <w:rsid w:val="004D751A"/>
    <w:rsid w:val="004E2582"/>
    <w:rsid w:val="004E36D6"/>
    <w:rsid w:val="004F362D"/>
    <w:rsid w:val="004F3AAE"/>
    <w:rsid w:val="004F4858"/>
    <w:rsid w:val="00506236"/>
    <w:rsid w:val="00513A2F"/>
    <w:rsid w:val="00531446"/>
    <w:rsid w:val="00537180"/>
    <w:rsid w:val="00552ADA"/>
    <w:rsid w:val="00553CD2"/>
    <w:rsid w:val="0056053B"/>
    <w:rsid w:val="00560E15"/>
    <w:rsid w:val="00577371"/>
    <w:rsid w:val="0058110F"/>
    <w:rsid w:val="005A2FA2"/>
    <w:rsid w:val="005B2A71"/>
    <w:rsid w:val="005C0844"/>
    <w:rsid w:val="006072AE"/>
    <w:rsid w:val="00607F92"/>
    <w:rsid w:val="00614665"/>
    <w:rsid w:val="00617BF6"/>
    <w:rsid w:val="0062447A"/>
    <w:rsid w:val="00644835"/>
    <w:rsid w:val="006522DE"/>
    <w:rsid w:val="00653918"/>
    <w:rsid w:val="0065544D"/>
    <w:rsid w:val="00665433"/>
    <w:rsid w:val="00672453"/>
    <w:rsid w:val="00687A0B"/>
    <w:rsid w:val="0069396E"/>
    <w:rsid w:val="006A51C2"/>
    <w:rsid w:val="006B59F2"/>
    <w:rsid w:val="006C0052"/>
    <w:rsid w:val="007047B5"/>
    <w:rsid w:val="007178C3"/>
    <w:rsid w:val="00773E35"/>
    <w:rsid w:val="00775177"/>
    <w:rsid w:val="007A1AEA"/>
    <w:rsid w:val="007A4E01"/>
    <w:rsid w:val="007A5245"/>
    <w:rsid w:val="007A5F0F"/>
    <w:rsid w:val="007B402F"/>
    <w:rsid w:val="007B5B02"/>
    <w:rsid w:val="007C79F9"/>
    <w:rsid w:val="007E0929"/>
    <w:rsid w:val="007E57DE"/>
    <w:rsid w:val="007E6848"/>
    <w:rsid w:val="008067EE"/>
    <w:rsid w:val="008077D5"/>
    <w:rsid w:val="0082543F"/>
    <w:rsid w:val="00853951"/>
    <w:rsid w:val="00877FBA"/>
    <w:rsid w:val="00882973"/>
    <w:rsid w:val="00884091"/>
    <w:rsid w:val="008871C4"/>
    <w:rsid w:val="008953C2"/>
    <w:rsid w:val="008B0A0A"/>
    <w:rsid w:val="008B129C"/>
    <w:rsid w:val="008C0952"/>
    <w:rsid w:val="008D6DE5"/>
    <w:rsid w:val="008E0445"/>
    <w:rsid w:val="008F5E61"/>
    <w:rsid w:val="00905F0C"/>
    <w:rsid w:val="009120C0"/>
    <w:rsid w:val="00913B9E"/>
    <w:rsid w:val="00916C51"/>
    <w:rsid w:val="0092264A"/>
    <w:rsid w:val="00934FE9"/>
    <w:rsid w:val="009500FD"/>
    <w:rsid w:val="00952DFB"/>
    <w:rsid w:val="00956FB4"/>
    <w:rsid w:val="00957A25"/>
    <w:rsid w:val="0097702B"/>
    <w:rsid w:val="00986F5B"/>
    <w:rsid w:val="00987C4E"/>
    <w:rsid w:val="009925FC"/>
    <w:rsid w:val="009A0E1F"/>
    <w:rsid w:val="009A17B0"/>
    <w:rsid w:val="009A37E0"/>
    <w:rsid w:val="009A3FE5"/>
    <w:rsid w:val="009A4E8C"/>
    <w:rsid w:val="009A6C8E"/>
    <w:rsid w:val="009C3A0D"/>
    <w:rsid w:val="009E59B6"/>
    <w:rsid w:val="00A0205D"/>
    <w:rsid w:val="00A107C8"/>
    <w:rsid w:val="00A175AE"/>
    <w:rsid w:val="00A21CD5"/>
    <w:rsid w:val="00A32B80"/>
    <w:rsid w:val="00A43FEA"/>
    <w:rsid w:val="00A56137"/>
    <w:rsid w:val="00A56633"/>
    <w:rsid w:val="00A61063"/>
    <w:rsid w:val="00A64520"/>
    <w:rsid w:val="00A6696E"/>
    <w:rsid w:val="00A6761F"/>
    <w:rsid w:val="00A92A5C"/>
    <w:rsid w:val="00AA6552"/>
    <w:rsid w:val="00AA68EF"/>
    <w:rsid w:val="00AB62B9"/>
    <w:rsid w:val="00AC03B7"/>
    <w:rsid w:val="00AC39AB"/>
    <w:rsid w:val="00AE093F"/>
    <w:rsid w:val="00AF26D0"/>
    <w:rsid w:val="00AF33C1"/>
    <w:rsid w:val="00B049BB"/>
    <w:rsid w:val="00B06645"/>
    <w:rsid w:val="00B17470"/>
    <w:rsid w:val="00B21592"/>
    <w:rsid w:val="00B27B2A"/>
    <w:rsid w:val="00B3278D"/>
    <w:rsid w:val="00B566F2"/>
    <w:rsid w:val="00B91894"/>
    <w:rsid w:val="00BB0A2D"/>
    <w:rsid w:val="00BB310F"/>
    <w:rsid w:val="00BD2F45"/>
    <w:rsid w:val="00BE130C"/>
    <w:rsid w:val="00BF0C03"/>
    <w:rsid w:val="00C06A72"/>
    <w:rsid w:val="00C273F9"/>
    <w:rsid w:val="00C32234"/>
    <w:rsid w:val="00C3636F"/>
    <w:rsid w:val="00C57456"/>
    <w:rsid w:val="00C61333"/>
    <w:rsid w:val="00C81C15"/>
    <w:rsid w:val="00C87F17"/>
    <w:rsid w:val="00C94414"/>
    <w:rsid w:val="00CA3877"/>
    <w:rsid w:val="00CE205D"/>
    <w:rsid w:val="00CE5661"/>
    <w:rsid w:val="00CF13C0"/>
    <w:rsid w:val="00CF4AEF"/>
    <w:rsid w:val="00CF709A"/>
    <w:rsid w:val="00D00DD3"/>
    <w:rsid w:val="00D016A1"/>
    <w:rsid w:val="00D02012"/>
    <w:rsid w:val="00D03FD6"/>
    <w:rsid w:val="00D20A9B"/>
    <w:rsid w:val="00D50851"/>
    <w:rsid w:val="00D50A2C"/>
    <w:rsid w:val="00D52B07"/>
    <w:rsid w:val="00D71628"/>
    <w:rsid w:val="00D75D0F"/>
    <w:rsid w:val="00D829DD"/>
    <w:rsid w:val="00D84D32"/>
    <w:rsid w:val="00D9014D"/>
    <w:rsid w:val="00D92658"/>
    <w:rsid w:val="00DB1917"/>
    <w:rsid w:val="00DB2ED1"/>
    <w:rsid w:val="00DC184B"/>
    <w:rsid w:val="00DD3444"/>
    <w:rsid w:val="00DE6469"/>
    <w:rsid w:val="00DF10E2"/>
    <w:rsid w:val="00DF61B1"/>
    <w:rsid w:val="00E022E3"/>
    <w:rsid w:val="00E12856"/>
    <w:rsid w:val="00E13C8C"/>
    <w:rsid w:val="00E32CE3"/>
    <w:rsid w:val="00E33EF3"/>
    <w:rsid w:val="00E362CD"/>
    <w:rsid w:val="00E37CD8"/>
    <w:rsid w:val="00E60B3D"/>
    <w:rsid w:val="00E72E58"/>
    <w:rsid w:val="00E81C5A"/>
    <w:rsid w:val="00E840A9"/>
    <w:rsid w:val="00E8715F"/>
    <w:rsid w:val="00E9006E"/>
    <w:rsid w:val="00E901E5"/>
    <w:rsid w:val="00E939BF"/>
    <w:rsid w:val="00EA4013"/>
    <w:rsid w:val="00EB2D5D"/>
    <w:rsid w:val="00ED15EC"/>
    <w:rsid w:val="00ED6D90"/>
    <w:rsid w:val="00EE3374"/>
    <w:rsid w:val="00EF05DD"/>
    <w:rsid w:val="00EF5153"/>
    <w:rsid w:val="00EF591F"/>
    <w:rsid w:val="00F022A9"/>
    <w:rsid w:val="00F25EE6"/>
    <w:rsid w:val="00F346B6"/>
    <w:rsid w:val="00F46166"/>
    <w:rsid w:val="00F57073"/>
    <w:rsid w:val="00F63783"/>
    <w:rsid w:val="00F63CB7"/>
    <w:rsid w:val="00F76266"/>
    <w:rsid w:val="00F83C2A"/>
    <w:rsid w:val="00F85A9B"/>
    <w:rsid w:val="00F94FBF"/>
    <w:rsid w:val="00FA1B96"/>
    <w:rsid w:val="00FA4BCA"/>
    <w:rsid w:val="00FF4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52A75B-A6E5-41EC-84A3-8F68B1CC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2">
    <w:name w:val="heading 2"/>
    <w:basedOn w:val="Normal"/>
    <w:next w:val="Normal"/>
    <w:qFormat/>
    <w:pPr>
      <w:keepNext/>
      <w:spacing w:before="60" w:after="60" w:line="360" w:lineRule="auto"/>
      <w:outlineLvl w:val="1"/>
    </w:pPr>
    <w:rPr>
      <w:rFonts w:ascii="Verdana" w:hAnsi="Verdana"/>
      <w:b/>
      <w:color w:val="FFFF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Verdana" w:hAnsi="Verdana"/>
    </w:rPr>
  </w:style>
  <w:style w:type="paragraph" w:styleId="BalloonText">
    <w:name w:val="Balloon Text"/>
    <w:basedOn w:val="Normal"/>
    <w:link w:val="BalloonTextChar"/>
    <w:rsid w:val="00CF13C0"/>
    <w:rPr>
      <w:rFonts w:ascii="Tahoma" w:hAnsi="Tahoma"/>
      <w:sz w:val="16"/>
      <w:szCs w:val="16"/>
    </w:rPr>
  </w:style>
  <w:style w:type="character" w:customStyle="1" w:styleId="BalloonTextChar">
    <w:name w:val="Balloon Text Char"/>
    <w:link w:val="BalloonText"/>
    <w:rsid w:val="00CF13C0"/>
    <w:rPr>
      <w:rFonts w:ascii="Tahoma" w:hAnsi="Tahoma" w:cs="Tahoma"/>
      <w:sz w:val="16"/>
      <w:szCs w:val="16"/>
      <w:lang w:val="en-GB" w:eastAsia="en-US"/>
    </w:rPr>
  </w:style>
  <w:style w:type="character" w:customStyle="1" w:styleId="hps">
    <w:name w:val="hps"/>
    <w:rsid w:val="003F38A4"/>
  </w:style>
  <w:style w:type="character" w:customStyle="1" w:styleId="FooterChar">
    <w:name w:val="Footer Char"/>
    <w:link w:val="Footer"/>
    <w:uiPriority w:val="99"/>
    <w:rsid w:val="00DE6469"/>
    <w:rPr>
      <w:lang w:val="en-GB" w:eastAsia="en-US"/>
    </w:rPr>
  </w:style>
  <w:style w:type="character" w:customStyle="1" w:styleId="HeaderChar">
    <w:name w:val="Header Char"/>
    <w:link w:val="Header"/>
    <w:uiPriority w:val="99"/>
    <w:rsid w:val="007E57DE"/>
    <w:rPr>
      <w:lang w:val="en-GB" w:eastAsia="en-US"/>
    </w:rPr>
  </w:style>
  <w:style w:type="character" w:styleId="Hyperlink">
    <w:name w:val="Hyperlink"/>
    <w:uiPriority w:val="99"/>
    <w:rsid w:val="00283F4F"/>
    <w:rPr>
      <w:color w:val="0000FF"/>
      <w:u w:val="single"/>
    </w:rPr>
  </w:style>
  <w:style w:type="table" w:styleId="TableGrid">
    <w:name w:val="Table Grid"/>
    <w:basedOn w:val="TableNormal"/>
    <w:rsid w:val="001E3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053B"/>
  </w:style>
  <w:style w:type="character" w:styleId="PlaceholderText">
    <w:name w:val="Placeholder Text"/>
    <w:basedOn w:val="DefaultParagraphFont"/>
    <w:uiPriority w:val="99"/>
    <w:semiHidden/>
    <w:rsid w:val="007A4E01"/>
    <w:rPr>
      <w:color w:val="808080"/>
    </w:rPr>
  </w:style>
  <w:style w:type="paragraph" w:styleId="ListParagraph">
    <w:name w:val="List Paragraph"/>
    <w:basedOn w:val="Normal"/>
    <w:uiPriority w:val="34"/>
    <w:qFormat/>
    <w:rsid w:val="0010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0592">
      <w:bodyDiv w:val="1"/>
      <w:marLeft w:val="0"/>
      <w:marRight w:val="0"/>
      <w:marTop w:val="0"/>
      <w:marBottom w:val="0"/>
      <w:divBdr>
        <w:top w:val="none" w:sz="0" w:space="0" w:color="auto"/>
        <w:left w:val="none" w:sz="0" w:space="0" w:color="auto"/>
        <w:bottom w:val="none" w:sz="0" w:space="0" w:color="auto"/>
        <w:right w:val="none" w:sz="0" w:space="0" w:color="auto"/>
      </w:divBdr>
    </w:div>
    <w:div w:id="235406699">
      <w:bodyDiv w:val="1"/>
      <w:marLeft w:val="0"/>
      <w:marRight w:val="0"/>
      <w:marTop w:val="0"/>
      <w:marBottom w:val="0"/>
      <w:divBdr>
        <w:top w:val="none" w:sz="0" w:space="0" w:color="auto"/>
        <w:left w:val="none" w:sz="0" w:space="0" w:color="auto"/>
        <w:bottom w:val="none" w:sz="0" w:space="0" w:color="auto"/>
        <w:right w:val="none" w:sz="0" w:space="0" w:color="auto"/>
      </w:divBdr>
      <w:divsChild>
        <w:div w:id="1190031008">
          <w:marLeft w:val="0"/>
          <w:marRight w:val="0"/>
          <w:marTop w:val="0"/>
          <w:marBottom w:val="0"/>
          <w:divBdr>
            <w:top w:val="none" w:sz="0" w:space="0" w:color="auto"/>
            <w:left w:val="none" w:sz="0" w:space="0" w:color="auto"/>
            <w:bottom w:val="none" w:sz="0" w:space="0" w:color="auto"/>
            <w:right w:val="none" w:sz="0" w:space="0" w:color="auto"/>
          </w:divBdr>
          <w:divsChild>
            <w:div w:id="750734143">
              <w:marLeft w:val="0"/>
              <w:marRight w:val="0"/>
              <w:marTop w:val="0"/>
              <w:marBottom w:val="0"/>
              <w:divBdr>
                <w:top w:val="none" w:sz="0" w:space="0" w:color="auto"/>
                <w:left w:val="none" w:sz="0" w:space="0" w:color="auto"/>
                <w:bottom w:val="none" w:sz="0" w:space="0" w:color="auto"/>
                <w:right w:val="none" w:sz="0" w:space="0" w:color="auto"/>
              </w:divBdr>
              <w:divsChild>
                <w:div w:id="1208376694">
                  <w:marLeft w:val="0"/>
                  <w:marRight w:val="0"/>
                  <w:marTop w:val="0"/>
                  <w:marBottom w:val="0"/>
                  <w:divBdr>
                    <w:top w:val="none" w:sz="0" w:space="0" w:color="auto"/>
                    <w:left w:val="none" w:sz="0" w:space="0" w:color="auto"/>
                    <w:bottom w:val="none" w:sz="0" w:space="0" w:color="auto"/>
                    <w:right w:val="none" w:sz="0" w:space="0" w:color="auto"/>
                  </w:divBdr>
                  <w:divsChild>
                    <w:div w:id="1208302067">
                      <w:marLeft w:val="0"/>
                      <w:marRight w:val="0"/>
                      <w:marTop w:val="0"/>
                      <w:marBottom w:val="0"/>
                      <w:divBdr>
                        <w:top w:val="none" w:sz="0" w:space="0" w:color="auto"/>
                        <w:left w:val="none" w:sz="0" w:space="0" w:color="auto"/>
                        <w:bottom w:val="none" w:sz="0" w:space="0" w:color="auto"/>
                        <w:right w:val="none" w:sz="0" w:space="0" w:color="auto"/>
                      </w:divBdr>
                      <w:divsChild>
                        <w:div w:id="963075814">
                          <w:marLeft w:val="0"/>
                          <w:marRight w:val="0"/>
                          <w:marTop w:val="0"/>
                          <w:marBottom w:val="0"/>
                          <w:divBdr>
                            <w:top w:val="none" w:sz="0" w:space="0" w:color="auto"/>
                            <w:left w:val="none" w:sz="0" w:space="0" w:color="auto"/>
                            <w:bottom w:val="none" w:sz="0" w:space="0" w:color="auto"/>
                            <w:right w:val="none" w:sz="0" w:space="0" w:color="auto"/>
                          </w:divBdr>
                          <w:divsChild>
                            <w:div w:id="1267033423">
                              <w:marLeft w:val="0"/>
                              <w:marRight w:val="0"/>
                              <w:marTop w:val="0"/>
                              <w:marBottom w:val="0"/>
                              <w:divBdr>
                                <w:top w:val="none" w:sz="0" w:space="0" w:color="auto"/>
                                <w:left w:val="none" w:sz="0" w:space="0" w:color="auto"/>
                                <w:bottom w:val="none" w:sz="0" w:space="0" w:color="auto"/>
                                <w:right w:val="none" w:sz="0" w:space="0" w:color="auto"/>
                              </w:divBdr>
                              <w:divsChild>
                                <w:div w:id="1203250307">
                                  <w:marLeft w:val="0"/>
                                  <w:marRight w:val="0"/>
                                  <w:marTop w:val="0"/>
                                  <w:marBottom w:val="0"/>
                                  <w:divBdr>
                                    <w:top w:val="none" w:sz="0" w:space="0" w:color="auto"/>
                                    <w:left w:val="none" w:sz="0" w:space="0" w:color="auto"/>
                                    <w:bottom w:val="none" w:sz="0" w:space="0" w:color="auto"/>
                                    <w:right w:val="none" w:sz="0" w:space="0" w:color="auto"/>
                                  </w:divBdr>
                                  <w:divsChild>
                                    <w:div w:id="1542280146">
                                      <w:marLeft w:val="60"/>
                                      <w:marRight w:val="0"/>
                                      <w:marTop w:val="0"/>
                                      <w:marBottom w:val="0"/>
                                      <w:divBdr>
                                        <w:top w:val="none" w:sz="0" w:space="0" w:color="auto"/>
                                        <w:left w:val="none" w:sz="0" w:space="0" w:color="auto"/>
                                        <w:bottom w:val="none" w:sz="0" w:space="0" w:color="auto"/>
                                        <w:right w:val="none" w:sz="0" w:space="0" w:color="auto"/>
                                      </w:divBdr>
                                      <w:divsChild>
                                        <w:div w:id="1783258928">
                                          <w:marLeft w:val="0"/>
                                          <w:marRight w:val="0"/>
                                          <w:marTop w:val="0"/>
                                          <w:marBottom w:val="0"/>
                                          <w:divBdr>
                                            <w:top w:val="none" w:sz="0" w:space="0" w:color="auto"/>
                                            <w:left w:val="none" w:sz="0" w:space="0" w:color="auto"/>
                                            <w:bottom w:val="none" w:sz="0" w:space="0" w:color="auto"/>
                                            <w:right w:val="none" w:sz="0" w:space="0" w:color="auto"/>
                                          </w:divBdr>
                                          <w:divsChild>
                                            <w:div w:id="2089574132">
                                              <w:marLeft w:val="0"/>
                                              <w:marRight w:val="0"/>
                                              <w:marTop w:val="0"/>
                                              <w:marBottom w:val="120"/>
                                              <w:divBdr>
                                                <w:top w:val="single" w:sz="6" w:space="0" w:color="F5F5F5"/>
                                                <w:left w:val="single" w:sz="6" w:space="0" w:color="F5F5F5"/>
                                                <w:bottom w:val="single" w:sz="6" w:space="0" w:color="F5F5F5"/>
                                                <w:right w:val="single" w:sz="6" w:space="0" w:color="F5F5F5"/>
                                              </w:divBdr>
                                              <w:divsChild>
                                                <w:div w:id="1354964600">
                                                  <w:marLeft w:val="0"/>
                                                  <w:marRight w:val="0"/>
                                                  <w:marTop w:val="0"/>
                                                  <w:marBottom w:val="0"/>
                                                  <w:divBdr>
                                                    <w:top w:val="none" w:sz="0" w:space="0" w:color="auto"/>
                                                    <w:left w:val="none" w:sz="0" w:space="0" w:color="auto"/>
                                                    <w:bottom w:val="none" w:sz="0" w:space="0" w:color="auto"/>
                                                    <w:right w:val="none" w:sz="0" w:space="0" w:color="auto"/>
                                                  </w:divBdr>
                                                  <w:divsChild>
                                                    <w:div w:id="6845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496166">
      <w:bodyDiv w:val="1"/>
      <w:marLeft w:val="0"/>
      <w:marRight w:val="0"/>
      <w:marTop w:val="0"/>
      <w:marBottom w:val="0"/>
      <w:divBdr>
        <w:top w:val="none" w:sz="0" w:space="0" w:color="auto"/>
        <w:left w:val="none" w:sz="0" w:space="0" w:color="auto"/>
        <w:bottom w:val="none" w:sz="0" w:space="0" w:color="auto"/>
        <w:right w:val="none" w:sz="0" w:space="0" w:color="auto"/>
      </w:divBdr>
      <w:divsChild>
        <w:div w:id="990911983">
          <w:marLeft w:val="0"/>
          <w:marRight w:val="0"/>
          <w:marTop w:val="0"/>
          <w:marBottom w:val="0"/>
          <w:divBdr>
            <w:top w:val="none" w:sz="0" w:space="0" w:color="auto"/>
            <w:left w:val="none" w:sz="0" w:space="0" w:color="auto"/>
            <w:bottom w:val="none" w:sz="0" w:space="0" w:color="auto"/>
            <w:right w:val="none" w:sz="0" w:space="0" w:color="auto"/>
          </w:divBdr>
          <w:divsChild>
            <w:div w:id="2086489442">
              <w:marLeft w:val="0"/>
              <w:marRight w:val="0"/>
              <w:marTop w:val="0"/>
              <w:marBottom w:val="0"/>
              <w:divBdr>
                <w:top w:val="none" w:sz="0" w:space="0" w:color="auto"/>
                <w:left w:val="none" w:sz="0" w:space="0" w:color="auto"/>
                <w:bottom w:val="none" w:sz="0" w:space="0" w:color="auto"/>
                <w:right w:val="none" w:sz="0" w:space="0" w:color="auto"/>
              </w:divBdr>
              <w:divsChild>
                <w:div w:id="62602017">
                  <w:marLeft w:val="0"/>
                  <w:marRight w:val="0"/>
                  <w:marTop w:val="0"/>
                  <w:marBottom w:val="0"/>
                  <w:divBdr>
                    <w:top w:val="none" w:sz="0" w:space="0" w:color="auto"/>
                    <w:left w:val="none" w:sz="0" w:space="0" w:color="auto"/>
                    <w:bottom w:val="none" w:sz="0" w:space="0" w:color="auto"/>
                    <w:right w:val="none" w:sz="0" w:space="0" w:color="auto"/>
                  </w:divBdr>
                  <w:divsChild>
                    <w:div w:id="1289893104">
                      <w:marLeft w:val="0"/>
                      <w:marRight w:val="0"/>
                      <w:marTop w:val="0"/>
                      <w:marBottom w:val="0"/>
                      <w:divBdr>
                        <w:top w:val="none" w:sz="0" w:space="0" w:color="auto"/>
                        <w:left w:val="none" w:sz="0" w:space="0" w:color="auto"/>
                        <w:bottom w:val="none" w:sz="0" w:space="0" w:color="auto"/>
                        <w:right w:val="none" w:sz="0" w:space="0" w:color="auto"/>
                      </w:divBdr>
                      <w:divsChild>
                        <w:div w:id="872378164">
                          <w:marLeft w:val="0"/>
                          <w:marRight w:val="0"/>
                          <w:marTop w:val="0"/>
                          <w:marBottom w:val="0"/>
                          <w:divBdr>
                            <w:top w:val="none" w:sz="0" w:space="0" w:color="auto"/>
                            <w:left w:val="none" w:sz="0" w:space="0" w:color="auto"/>
                            <w:bottom w:val="none" w:sz="0" w:space="0" w:color="auto"/>
                            <w:right w:val="none" w:sz="0" w:space="0" w:color="auto"/>
                          </w:divBdr>
                          <w:divsChild>
                            <w:div w:id="1099564824">
                              <w:marLeft w:val="0"/>
                              <w:marRight w:val="0"/>
                              <w:marTop w:val="0"/>
                              <w:marBottom w:val="0"/>
                              <w:divBdr>
                                <w:top w:val="none" w:sz="0" w:space="0" w:color="auto"/>
                                <w:left w:val="none" w:sz="0" w:space="0" w:color="auto"/>
                                <w:bottom w:val="none" w:sz="0" w:space="0" w:color="auto"/>
                                <w:right w:val="none" w:sz="0" w:space="0" w:color="auto"/>
                              </w:divBdr>
                              <w:divsChild>
                                <w:div w:id="1189488157">
                                  <w:marLeft w:val="0"/>
                                  <w:marRight w:val="0"/>
                                  <w:marTop w:val="0"/>
                                  <w:marBottom w:val="0"/>
                                  <w:divBdr>
                                    <w:top w:val="none" w:sz="0" w:space="0" w:color="auto"/>
                                    <w:left w:val="none" w:sz="0" w:space="0" w:color="auto"/>
                                    <w:bottom w:val="none" w:sz="0" w:space="0" w:color="auto"/>
                                    <w:right w:val="none" w:sz="0" w:space="0" w:color="auto"/>
                                  </w:divBdr>
                                  <w:divsChild>
                                    <w:div w:id="1110006799">
                                      <w:marLeft w:val="60"/>
                                      <w:marRight w:val="0"/>
                                      <w:marTop w:val="0"/>
                                      <w:marBottom w:val="0"/>
                                      <w:divBdr>
                                        <w:top w:val="none" w:sz="0" w:space="0" w:color="auto"/>
                                        <w:left w:val="none" w:sz="0" w:space="0" w:color="auto"/>
                                        <w:bottom w:val="none" w:sz="0" w:space="0" w:color="auto"/>
                                        <w:right w:val="none" w:sz="0" w:space="0" w:color="auto"/>
                                      </w:divBdr>
                                      <w:divsChild>
                                        <w:div w:id="1302006650">
                                          <w:marLeft w:val="0"/>
                                          <w:marRight w:val="0"/>
                                          <w:marTop w:val="0"/>
                                          <w:marBottom w:val="0"/>
                                          <w:divBdr>
                                            <w:top w:val="none" w:sz="0" w:space="0" w:color="auto"/>
                                            <w:left w:val="none" w:sz="0" w:space="0" w:color="auto"/>
                                            <w:bottom w:val="none" w:sz="0" w:space="0" w:color="auto"/>
                                            <w:right w:val="none" w:sz="0" w:space="0" w:color="auto"/>
                                          </w:divBdr>
                                          <w:divsChild>
                                            <w:div w:id="1635672880">
                                              <w:marLeft w:val="0"/>
                                              <w:marRight w:val="0"/>
                                              <w:marTop w:val="0"/>
                                              <w:marBottom w:val="120"/>
                                              <w:divBdr>
                                                <w:top w:val="single" w:sz="6" w:space="0" w:color="F5F5F5"/>
                                                <w:left w:val="single" w:sz="6" w:space="0" w:color="F5F5F5"/>
                                                <w:bottom w:val="single" w:sz="6" w:space="0" w:color="F5F5F5"/>
                                                <w:right w:val="single" w:sz="6" w:space="0" w:color="F5F5F5"/>
                                              </w:divBdr>
                                              <w:divsChild>
                                                <w:div w:id="169368485">
                                                  <w:marLeft w:val="0"/>
                                                  <w:marRight w:val="0"/>
                                                  <w:marTop w:val="0"/>
                                                  <w:marBottom w:val="0"/>
                                                  <w:divBdr>
                                                    <w:top w:val="none" w:sz="0" w:space="0" w:color="auto"/>
                                                    <w:left w:val="none" w:sz="0" w:space="0" w:color="auto"/>
                                                    <w:bottom w:val="none" w:sz="0" w:space="0" w:color="auto"/>
                                                    <w:right w:val="none" w:sz="0" w:space="0" w:color="auto"/>
                                                  </w:divBdr>
                                                  <w:divsChild>
                                                    <w:div w:id="15895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350877">
      <w:bodyDiv w:val="1"/>
      <w:marLeft w:val="0"/>
      <w:marRight w:val="0"/>
      <w:marTop w:val="0"/>
      <w:marBottom w:val="0"/>
      <w:divBdr>
        <w:top w:val="none" w:sz="0" w:space="0" w:color="auto"/>
        <w:left w:val="none" w:sz="0" w:space="0" w:color="auto"/>
        <w:bottom w:val="none" w:sz="0" w:space="0" w:color="auto"/>
        <w:right w:val="none" w:sz="0" w:space="0" w:color="auto"/>
      </w:divBdr>
      <w:divsChild>
        <w:div w:id="29428326">
          <w:marLeft w:val="0"/>
          <w:marRight w:val="0"/>
          <w:marTop w:val="0"/>
          <w:marBottom w:val="0"/>
          <w:divBdr>
            <w:top w:val="none" w:sz="0" w:space="0" w:color="auto"/>
            <w:left w:val="none" w:sz="0" w:space="0" w:color="auto"/>
            <w:bottom w:val="none" w:sz="0" w:space="0" w:color="auto"/>
            <w:right w:val="none" w:sz="0" w:space="0" w:color="auto"/>
          </w:divBdr>
          <w:divsChild>
            <w:div w:id="619995400">
              <w:marLeft w:val="0"/>
              <w:marRight w:val="0"/>
              <w:marTop w:val="0"/>
              <w:marBottom w:val="0"/>
              <w:divBdr>
                <w:top w:val="none" w:sz="0" w:space="0" w:color="auto"/>
                <w:left w:val="none" w:sz="0" w:space="0" w:color="auto"/>
                <w:bottom w:val="none" w:sz="0" w:space="0" w:color="auto"/>
                <w:right w:val="none" w:sz="0" w:space="0" w:color="auto"/>
              </w:divBdr>
              <w:divsChild>
                <w:div w:id="1755513357">
                  <w:marLeft w:val="0"/>
                  <w:marRight w:val="0"/>
                  <w:marTop w:val="0"/>
                  <w:marBottom w:val="0"/>
                  <w:divBdr>
                    <w:top w:val="none" w:sz="0" w:space="0" w:color="auto"/>
                    <w:left w:val="none" w:sz="0" w:space="0" w:color="auto"/>
                    <w:bottom w:val="none" w:sz="0" w:space="0" w:color="auto"/>
                    <w:right w:val="none" w:sz="0" w:space="0" w:color="auto"/>
                  </w:divBdr>
                  <w:divsChild>
                    <w:div w:id="843472251">
                      <w:marLeft w:val="0"/>
                      <w:marRight w:val="0"/>
                      <w:marTop w:val="0"/>
                      <w:marBottom w:val="0"/>
                      <w:divBdr>
                        <w:top w:val="none" w:sz="0" w:space="0" w:color="auto"/>
                        <w:left w:val="none" w:sz="0" w:space="0" w:color="auto"/>
                        <w:bottom w:val="none" w:sz="0" w:space="0" w:color="auto"/>
                        <w:right w:val="none" w:sz="0" w:space="0" w:color="auto"/>
                      </w:divBdr>
                      <w:divsChild>
                        <w:div w:id="1171221066">
                          <w:marLeft w:val="0"/>
                          <w:marRight w:val="0"/>
                          <w:marTop w:val="0"/>
                          <w:marBottom w:val="0"/>
                          <w:divBdr>
                            <w:top w:val="none" w:sz="0" w:space="0" w:color="auto"/>
                            <w:left w:val="none" w:sz="0" w:space="0" w:color="auto"/>
                            <w:bottom w:val="none" w:sz="0" w:space="0" w:color="auto"/>
                            <w:right w:val="none" w:sz="0" w:space="0" w:color="auto"/>
                          </w:divBdr>
                          <w:divsChild>
                            <w:div w:id="969047334">
                              <w:marLeft w:val="0"/>
                              <w:marRight w:val="0"/>
                              <w:marTop w:val="0"/>
                              <w:marBottom w:val="0"/>
                              <w:divBdr>
                                <w:top w:val="none" w:sz="0" w:space="0" w:color="auto"/>
                                <w:left w:val="none" w:sz="0" w:space="0" w:color="auto"/>
                                <w:bottom w:val="none" w:sz="0" w:space="0" w:color="auto"/>
                                <w:right w:val="none" w:sz="0" w:space="0" w:color="auto"/>
                              </w:divBdr>
                              <w:divsChild>
                                <w:div w:id="58672478">
                                  <w:marLeft w:val="0"/>
                                  <w:marRight w:val="0"/>
                                  <w:marTop w:val="0"/>
                                  <w:marBottom w:val="0"/>
                                  <w:divBdr>
                                    <w:top w:val="none" w:sz="0" w:space="0" w:color="auto"/>
                                    <w:left w:val="none" w:sz="0" w:space="0" w:color="auto"/>
                                    <w:bottom w:val="none" w:sz="0" w:space="0" w:color="auto"/>
                                    <w:right w:val="none" w:sz="0" w:space="0" w:color="auto"/>
                                  </w:divBdr>
                                  <w:divsChild>
                                    <w:div w:id="1371879531">
                                      <w:marLeft w:val="60"/>
                                      <w:marRight w:val="0"/>
                                      <w:marTop w:val="0"/>
                                      <w:marBottom w:val="0"/>
                                      <w:divBdr>
                                        <w:top w:val="none" w:sz="0" w:space="0" w:color="auto"/>
                                        <w:left w:val="none" w:sz="0" w:space="0" w:color="auto"/>
                                        <w:bottom w:val="none" w:sz="0" w:space="0" w:color="auto"/>
                                        <w:right w:val="none" w:sz="0" w:space="0" w:color="auto"/>
                                      </w:divBdr>
                                      <w:divsChild>
                                        <w:div w:id="306857884">
                                          <w:marLeft w:val="0"/>
                                          <w:marRight w:val="0"/>
                                          <w:marTop w:val="0"/>
                                          <w:marBottom w:val="0"/>
                                          <w:divBdr>
                                            <w:top w:val="none" w:sz="0" w:space="0" w:color="auto"/>
                                            <w:left w:val="none" w:sz="0" w:space="0" w:color="auto"/>
                                            <w:bottom w:val="none" w:sz="0" w:space="0" w:color="auto"/>
                                            <w:right w:val="none" w:sz="0" w:space="0" w:color="auto"/>
                                          </w:divBdr>
                                          <w:divsChild>
                                            <w:div w:id="1472602211">
                                              <w:marLeft w:val="0"/>
                                              <w:marRight w:val="0"/>
                                              <w:marTop w:val="0"/>
                                              <w:marBottom w:val="120"/>
                                              <w:divBdr>
                                                <w:top w:val="single" w:sz="6" w:space="0" w:color="F5F5F5"/>
                                                <w:left w:val="single" w:sz="6" w:space="0" w:color="F5F5F5"/>
                                                <w:bottom w:val="single" w:sz="6" w:space="0" w:color="F5F5F5"/>
                                                <w:right w:val="single" w:sz="6" w:space="0" w:color="F5F5F5"/>
                                              </w:divBdr>
                                              <w:divsChild>
                                                <w:div w:id="772360076">
                                                  <w:marLeft w:val="0"/>
                                                  <w:marRight w:val="0"/>
                                                  <w:marTop w:val="0"/>
                                                  <w:marBottom w:val="0"/>
                                                  <w:divBdr>
                                                    <w:top w:val="none" w:sz="0" w:space="0" w:color="auto"/>
                                                    <w:left w:val="none" w:sz="0" w:space="0" w:color="auto"/>
                                                    <w:bottom w:val="none" w:sz="0" w:space="0" w:color="auto"/>
                                                    <w:right w:val="none" w:sz="0" w:space="0" w:color="auto"/>
                                                  </w:divBdr>
                                                  <w:divsChild>
                                                    <w:div w:id="299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cgsrecall@bureauveritas.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egruber\AppData\Local\Temp\Temp1_~3889771.zip\BVlogo2.5cm.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8CC8B47-1E55-4309-8846-ECFBFD8BBFD4}"/>
      </w:docPartPr>
      <w:docPartBody>
        <w:p w:rsidR="002A2C23" w:rsidRDefault="0022740A">
          <w:r w:rsidRPr="00124116">
            <w:rPr>
              <w:rStyle w:val="PlaceholderText"/>
            </w:rPr>
            <w:t>Elija un elemento.</w:t>
          </w:r>
        </w:p>
      </w:docPartBody>
    </w:docPart>
    <w:docPart>
      <w:docPartPr>
        <w:name w:val="8060DFDE068545B5A8DDD68A670C9FA7"/>
        <w:category>
          <w:name w:val="General"/>
          <w:gallery w:val="placeholder"/>
        </w:category>
        <w:types>
          <w:type w:val="bbPlcHdr"/>
        </w:types>
        <w:behaviors>
          <w:behavior w:val="content"/>
        </w:behaviors>
        <w:guid w:val="{E159D366-6AC4-4847-94BA-4A77B9202D9A}"/>
      </w:docPartPr>
      <w:docPartBody>
        <w:p w:rsidR="004E04F9" w:rsidRDefault="002A2C23" w:rsidP="002A2C23">
          <w:pPr>
            <w:pStyle w:val="8060DFDE068545B5A8DDD68A670C9FA7"/>
          </w:pPr>
          <w:r w:rsidRPr="00124116">
            <w:rPr>
              <w:rStyle w:val="PlaceholderText"/>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L Ottaw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0A"/>
    <w:rsid w:val="0022740A"/>
    <w:rsid w:val="002A2C23"/>
    <w:rsid w:val="004E04F9"/>
    <w:rsid w:val="006908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C23"/>
    <w:rPr>
      <w:color w:val="808080"/>
    </w:rPr>
  </w:style>
  <w:style w:type="paragraph" w:customStyle="1" w:styleId="E6917145316042AE926C1F12782B677C">
    <w:name w:val="E6917145316042AE926C1F12782B677C"/>
    <w:rsid w:val="002A2C23"/>
  </w:style>
  <w:style w:type="paragraph" w:customStyle="1" w:styleId="8060DFDE068545B5A8DDD68A670C9FA7">
    <w:name w:val="8060DFDE068545B5A8DDD68A670C9FA7"/>
    <w:rsid w:val="002A2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 xmlns="7613bb66-eafc-4059-abd4-52893b104db2">Generic</Product>
    <Section xmlns="7613bb66-eafc-4059-abd4-52893b104db2">Information</Section>
    <SubSection xmlns="7613bb66-eafc-4059-abd4-52893b104db2">Confidentiality</SubSection>
    <Scheme xmlns="7613bb66-eafc-4059-abd4-52893b104db2">Generic</Scheme>
    <ssxy xmlns="7613bb66-eafc-4059-abd4-52893b104d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5018E0DEFE9B73459114FB4312EF066D" ma:contentTypeVersion="15" ma:contentTypeDescription="Tạo tài liệu mới." ma:contentTypeScope="" ma:versionID="09fe2db9ac1addc7a9f4d03345b8e6ba">
  <xsd:schema xmlns:xsd="http://www.w3.org/2001/XMLSchema" xmlns:xs="http://www.w3.org/2001/XMLSchema" xmlns:p="http://schemas.microsoft.com/office/2006/metadata/properties" xmlns:ns2="7613bb66-eafc-4059-abd4-52893b104db2" xmlns:ns3="0b4856e8-96c8-4a7f-8e82-6464aa73950a" targetNamespace="http://schemas.microsoft.com/office/2006/metadata/properties" ma:root="true" ma:fieldsID="321bd5494c54de76fc6357b3ec5e518e" ns2:_="" ns3:_="">
    <xsd:import namespace="7613bb66-eafc-4059-abd4-52893b104db2"/>
    <xsd:import namespace="0b4856e8-96c8-4a7f-8e82-6464aa739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Scheme" minOccurs="0"/>
                <xsd:element ref="ns2:Product" minOccurs="0"/>
                <xsd:element ref="ns2:Section" minOccurs="0"/>
                <xsd:element ref="ns2:SubSection" minOccurs="0"/>
                <xsd:element ref="ns2:MediaServiceAutoKeyPoints" minOccurs="0"/>
                <xsd:element ref="ns2:MediaServiceKeyPoints" minOccurs="0"/>
                <xsd:element ref="ns3:SharedWithUsers" minOccurs="0"/>
                <xsd:element ref="ns3:SharedWithDetails" minOccurs="0"/>
                <xsd:element ref="ns2:ssx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3bb66-eafc-4059-abd4-52893b104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Scheme" ma:index="14" nillable="true" ma:displayName="Scheme" ma:format="Dropdown" ma:internalName="Scheme">
      <xsd:simpleType>
        <xsd:restriction base="dms:Choice">
          <xsd:enumeration value="Generic"/>
          <xsd:enumeration value="Food"/>
          <xsd:enumeration value="IRCA"/>
          <xsd:enumeration value="Energy and Sustainability"/>
          <xsd:enumeration value="Social Responsibility"/>
          <xsd:enumeration value="Transportation"/>
          <xsd:enumeration value="QHSE"/>
          <xsd:enumeration value="Enterprise Risk Management"/>
        </xsd:restriction>
      </xsd:simpleType>
    </xsd:element>
    <xsd:element name="Product" ma:index="15" nillable="true" ma:displayName="Product" ma:format="Dropdown" ma:internalName="Product">
      <xsd:simpleType>
        <xsd:restriction base="dms:Choice">
          <xsd:enumeration value="2BSvs"/>
          <xsd:enumeration value="Aerospace"/>
          <xsd:enumeration value="ASC COC"/>
          <xsd:enumeration value="ASC Farm"/>
          <xsd:enumeration value="BRC"/>
          <xsd:enumeration value="Climate Change"/>
          <xsd:enumeration value="EN 15593"/>
          <xsd:enumeration value="EU ETS - CORSIA"/>
          <xsd:enumeration value="EU-ETS"/>
          <xsd:enumeration value="EUTR"/>
          <xsd:enumeration value="FAMI-QS"/>
          <xsd:enumeration value="FSA"/>
          <xsd:enumeration value="FSC"/>
          <xsd:enumeration value="FSC CoC"/>
          <xsd:enumeration value="FSC FM"/>
          <xsd:enumeration value="FSMA"/>
          <xsd:enumeration value="FSSC 22000"/>
          <xsd:enumeration value="GDPR"/>
          <xsd:enumeration value="Generic"/>
          <xsd:enumeration value="Global G.A.P"/>
          <xsd:enumeration value="GMP+"/>
          <xsd:enumeration value="HACCP"/>
          <xsd:enumeration value="IATF 16949"/>
          <xsd:enumeration value="IFS"/>
          <xsd:enumeration value="Integrated MS"/>
          <xsd:enumeration value="IRCA Training"/>
          <xsd:enumeration value="IRIS"/>
          <xsd:enumeration value="ISCC REDCert"/>
          <xsd:enumeration value="ISO 13485"/>
          <xsd:enumeration value="ISO 14001"/>
          <xsd:enumeration value="ISO 14064"/>
          <xsd:enumeration value="ISO 20000"/>
          <xsd:enumeration value="ISO 22000"/>
          <xsd:enumeration value="ISO 22000 and FSSC 22000"/>
          <xsd:enumeration value="ISO 22301"/>
          <xsd:enumeration value="ISO 27001"/>
          <xsd:enumeration value="ISO 27701"/>
          <xsd:enumeration value="ISO 28000"/>
          <xsd:enumeration value="ISO 31000"/>
          <xsd:enumeration value="ISO 37001"/>
          <xsd:enumeration value="ISO 50001"/>
          <xsd:enumeration value="ISO 55001"/>
          <xsd:enumeration value="ISO 9 14 18 - 45"/>
          <xsd:enumeration value="ISO 9001"/>
          <xsd:enumeration value="ISO 9001 14001"/>
          <xsd:enumeration value="MSC"/>
          <xsd:enumeration value="MSC ASC CoC"/>
          <xsd:enumeration value="MSC Fishery"/>
          <xsd:enumeration value="NSQ-100"/>
          <xsd:enumeration value="OH&amp;SMS"/>
          <xsd:enumeration value="OHSAS 18001"/>
          <xsd:enumeration value="PSCI"/>
          <xsd:enumeration value="RSPO"/>
          <xsd:enumeration value="SA8000"/>
          <xsd:enumeration value="SMETA"/>
          <xsd:enumeration value="TAPA"/>
          <xsd:enumeration value="TISAX"/>
          <xsd:enumeration value="TL 9000"/>
          <xsd:enumeration value="PIMS"/>
          <xsd:enumeration value="ISO 45001"/>
          <xsd:enumeration value="BioSafety"/>
        </xsd:restriction>
      </xsd:simpleType>
    </xsd:element>
    <xsd:element name="Section" ma:index="16" nillable="true" ma:displayName="Section" ma:format="Dropdown" ma:internalName="Section">
      <xsd:simpleType>
        <xsd:restriction base="dms:Choice">
          <xsd:enumeration value="Policy &amp; Vision Impartiality"/>
          <xsd:enumeration value="Organisation Structure"/>
          <xsd:enumeration value="Management System"/>
          <xsd:enumeration value="Sales"/>
          <xsd:enumeration value="Audit Preparation"/>
          <xsd:enumeration value="Audit Realisation"/>
          <xsd:enumeration value="Certification Decision"/>
          <xsd:enumeration value="Personnel"/>
          <xsd:enumeration value="IRCA Training"/>
          <xsd:enumeration value="Information"/>
          <xsd:enumeration value="TQR Memo"/>
          <xsd:enumeration value="IFA"/>
        </xsd:restriction>
      </xsd:simpleType>
    </xsd:element>
    <xsd:element name="SubSection" ma:index="17" nillable="true" ma:displayName="Sub Section" ma:format="Dropdown" ma:internalName="SubSection">
      <xsd:simpleType>
        <xsd:restriction base="dms:Choice">
          <xsd:enumeration value="Management Review"/>
          <xsd:enumeration value="Doc. System"/>
          <xsd:enumeration value="Confidentiality"/>
          <xsd:enumeration value="Customer Satisfaction"/>
          <xsd:enumeration value="Corrective Actions"/>
          <xsd:enumeration value="Internal Audits"/>
          <xsd:enumeration value="Certification Mark"/>
          <xsd:enumeration value="Complaints &amp; Appeals"/>
          <xsd:enumeration value="Tools"/>
          <xsd:enumeration value="Records"/>
          <xsd:enumeration value="Memoranda"/>
          <xsd:enumeration value="Handbook"/>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sxy" ma:index="22" nillable="true" ma:displayName="Number" ma:internalName="ssx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b4856e8-96c8-4a7f-8e82-6464aa73950a" elementFormDefault="qualified">
    <xsd:import namespace="http://schemas.microsoft.com/office/2006/documentManagement/types"/>
    <xsd:import namespace="http://schemas.microsoft.com/office/infopath/2007/PartnerControls"/>
    <xsd:element name="SharedWithUsers" ma:index="2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93EB-9D5B-422B-A0AE-45A9F26856E4}">
  <ds:schemaRefs>
    <ds:schemaRef ds:uri="http://schemas.microsoft.com/sharepoint/v3/contenttype/forms"/>
  </ds:schemaRefs>
</ds:datastoreItem>
</file>

<file path=customXml/itemProps2.xml><?xml version="1.0" encoding="utf-8"?>
<ds:datastoreItem xmlns:ds="http://schemas.openxmlformats.org/officeDocument/2006/customXml" ds:itemID="{FE2F1B61-AA1D-4A5F-8705-E82CF18670EF}">
  <ds:schemaRefs>
    <ds:schemaRef ds:uri="http://schemas.microsoft.com/office/2006/metadata/properties"/>
    <ds:schemaRef ds:uri="http://schemas.microsoft.com/office/infopath/2007/PartnerControls"/>
    <ds:schemaRef ds:uri="7613bb66-eafc-4059-abd4-52893b104db2"/>
  </ds:schemaRefs>
</ds:datastoreItem>
</file>

<file path=customXml/itemProps3.xml><?xml version="1.0" encoding="utf-8"?>
<ds:datastoreItem xmlns:ds="http://schemas.openxmlformats.org/officeDocument/2006/customXml" ds:itemID="{88D1A9B7-D703-4027-BF42-D25EEADAC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3bb66-eafc-4059-abd4-52893b104db2"/>
    <ds:schemaRef ds:uri="0b4856e8-96c8-4a7f-8e82-6464aa739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E0D81-B5C9-42D3-A708-635D2F50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3001</Characters>
  <Application>Microsoft Office Word</Application>
  <DocSecurity>0</DocSecurity>
  <Lines>25</Lines>
  <Paragraphs>6</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Tytuł</vt:lpstr>
      </vt:variant>
      <vt:variant>
        <vt:i4>1</vt:i4>
      </vt:variant>
    </vt:vector>
  </HeadingPairs>
  <TitlesOfParts>
    <vt:vector size="4" baseType="lpstr">
      <vt:lpstr/>
      <vt:lpstr/>
      <vt:lpstr/>
      <vt:lpstr> </vt:lpstr>
    </vt:vector>
  </TitlesOfParts>
  <Company>BVQI Denmark A/S</Company>
  <LinksUpToDate>false</LinksUpToDate>
  <CharactersWithSpaces>3486</CharactersWithSpaces>
  <SharedDoc>false</SharedDoc>
  <HLinks>
    <vt:vector size="6" baseType="variant">
      <vt:variant>
        <vt:i4>6619241</vt:i4>
      </vt:variant>
      <vt:variant>
        <vt:i4>-1</vt:i4>
      </vt:variant>
      <vt:variant>
        <vt:i4>2049</vt:i4>
      </vt:variant>
      <vt:variant>
        <vt:i4>1</vt:i4>
      </vt:variant>
      <vt:variant>
        <vt:lpwstr>BVlogo2.5cm.jpg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R.W.Pedersen</dc:creator>
  <cp:lastModifiedBy>Gitte KUDSK</cp:lastModifiedBy>
  <cp:revision>1</cp:revision>
  <cp:lastPrinted>2016-01-18T11:55:00Z</cp:lastPrinted>
  <dcterms:created xsi:type="dcterms:W3CDTF">2021-01-08T07:58:00Z</dcterms:created>
  <dcterms:modified xsi:type="dcterms:W3CDTF">2021-01-08T07:58:00Z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0x0101005018E0DEFE9B73459114FB4312EF066D</vt:lpwstr>
  </property>
</Properties>
</file>